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10EF7" w14:textId="2C4CBD17" w:rsidR="004C60FD" w:rsidRDefault="006577E2" w:rsidP="00627D15">
      <w:pPr>
        <w:spacing w:after="0" w:line="240" w:lineRule="auto"/>
        <w:jc w:val="center"/>
        <w:rPr>
          <w:rFonts w:ascii="Arial" w:hAnsi="Arial" w:cs="Arial"/>
          <w:color w:val="000080"/>
          <w:sz w:val="16"/>
          <w:szCs w:val="16"/>
        </w:rPr>
      </w:pPr>
      <w:r>
        <w:rPr>
          <w:rFonts w:ascii="Arial" w:hAnsi="Arial" w:cs="Arial"/>
          <w:noProof/>
          <w:color w:val="000080"/>
          <w:sz w:val="16"/>
          <w:szCs w:val="16"/>
          <w:lang w:eastAsia="en-GB"/>
        </w:rPr>
        <w:drawing>
          <wp:inline distT="0" distB="0" distL="0" distR="0" wp14:anchorId="4E137C73" wp14:editId="50537217">
            <wp:extent cx="2457450" cy="1076325"/>
            <wp:effectExtent l="0" t="0" r="0" b="0"/>
            <wp:docPr id="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076325"/>
                    </a:xfrm>
                    <a:prstGeom prst="rect">
                      <a:avLst/>
                    </a:prstGeom>
                    <a:noFill/>
                    <a:ln>
                      <a:noFill/>
                    </a:ln>
                  </pic:spPr>
                </pic:pic>
              </a:graphicData>
            </a:graphic>
          </wp:inline>
        </w:drawing>
      </w:r>
      <w:r w:rsidR="00627D15">
        <w:rPr>
          <w:rFonts w:ascii="Arial" w:hAnsi="Arial" w:cs="Arial"/>
          <w:color w:val="000080"/>
          <w:sz w:val="16"/>
          <w:szCs w:val="16"/>
        </w:rPr>
        <w:tab/>
      </w:r>
      <w:r w:rsidR="00627D15">
        <w:rPr>
          <w:rFonts w:ascii="Arial" w:hAnsi="Arial" w:cs="Arial"/>
          <w:color w:val="000080"/>
          <w:sz w:val="16"/>
          <w:szCs w:val="16"/>
        </w:rPr>
        <w:tab/>
      </w:r>
      <w:r w:rsidR="00627D15">
        <w:rPr>
          <w:rFonts w:ascii="Arial" w:hAnsi="Arial" w:cs="Arial"/>
          <w:color w:val="000080"/>
          <w:sz w:val="16"/>
          <w:szCs w:val="16"/>
        </w:rPr>
        <w:tab/>
      </w:r>
      <w:r w:rsidR="00627D15">
        <w:rPr>
          <w:rFonts w:ascii="Arial" w:hAnsi="Arial" w:cs="Arial"/>
          <w:color w:val="000080"/>
          <w:sz w:val="16"/>
          <w:szCs w:val="16"/>
        </w:rPr>
        <w:tab/>
      </w:r>
      <w:r w:rsidR="00627D15">
        <w:rPr>
          <w:rFonts w:ascii="Arial" w:hAnsi="Arial" w:cs="Arial"/>
          <w:color w:val="000080"/>
          <w:sz w:val="16"/>
          <w:szCs w:val="16"/>
        </w:rPr>
        <w:tab/>
      </w:r>
      <w:r w:rsidR="00627D15">
        <w:rPr>
          <w:rFonts w:ascii="Arial" w:hAnsi="Arial" w:cs="Arial"/>
          <w:color w:val="000080"/>
          <w:sz w:val="16"/>
          <w:szCs w:val="16"/>
        </w:rPr>
        <w:tab/>
      </w:r>
      <w:r w:rsidR="00627D15" w:rsidRPr="00627D15">
        <w:rPr>
          <w:noProof/>
        </w:rPr>
        <w:t xml:space="preserve"> </w:t>
      </w:r>
      <w:r>
        <w:rPr>
          <w:rFonts w:ascii="Arial" w:hAnsi="Arial" w:cs="Arial"/>
          <w:noProof/>
          <w:color w:val="000080"/>
          <w:sz w:val="16"/>
          <w:szCs w:val="16"/>
          <w:lang w:eastAsia="en-GB"/>
        </w:rPr>
        <w:drawing>
          <wp:inline distT="0" distB="0" distL="0" distR="0" wp14:anchorId="5C9A2A28" wp14:editId="4E12652C">
            <wp:extent cx="981075" cy="1076325"/>
            <wp:effectExtent l="0" t="0" r="0" b="0"/>
            <wp:docPr id="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076325"/>
                    </a:xfrm>
                    <a:prstGeom prst="rect">
                      <a:avLst/>
                    </a:prstGeom>
                    <a:noFill/>
                    <a:ln>
                      <a:noFill/>
                    </a:ln>
                  </pic:spPr>
                </pic:pic>
              </a:graphicData>
            </a:graphic>
          </wp:inline>
        </w:drawing>
      </w:r>
    </w:p>
    <w:p w14:paraId="516808A0" w14:textId="77777777" w:rsidR="004C60FD" w:rsidRPr="00423DE2" w:rsidRDefault="004C60FD" w:rsidP="004C60FD">
      <w:pPr>
        <w:spacing w:after="0" w:line="240" w:lineRule="auto"/>
        <w:jc w:val="center"/>
        <w:outlineLvl w:val="0"/>
        <w:rPr>
          <w:rFonts w:cs="Arial"/>
          <w:b/>
          <w:bCs/>
          <w:color w:val="002060"/>
          <w:sz w:val="44"/>
          <w:szCs w:val="44"/>
        </w:rPr>
      </w:pPr>
      <w:r w:rsidRPr="00423DE2">
        <w:rPr>
          <w:rFonts w:cs="Arial"/>
          <w:b/>
          <w:bCs/>
          <w:color w:val="002060"/>
          <w:sz w:val="44"/>
          <w:szCs w:val="44"/>
        </w:rPr>
        <w:t>Proposal to Federate</w:t>
      </w:r>
    </w:p>
    <w:p w14:paraId="1F1FB55F" w14:textId="77777777" w:rsidR="004C60FD" w:rsidRDefault="00835B27" w:rsidP="004C60FD">
      <w:pPr>
        <w:spacing w:after="0" w:line="240" w:lineRule="auto"/>
        <w:jc w:val="center"/>
        <w:outlineLvl w:val="0"/>
        <w:rPr>
          <w:rFonts w:cs="Arial"/>
          <w:b/>
          <w:bCs/>
          <w:color w:val="002060"/>
          <w:sz w:val="44"/>
          <w:szCs w:val="44"/>
        </w:rPr>
      </w:pPr>
      <w:r>
        <w:rPr>
          <w:rFonts w:cs="Arial"/>
          <w:b/>
          <w:bCs/>
          <w:color w:val="002060"/>
          <w:sz w:val="44"/>
          <w:szCs w:val="44"/>
        </w:rPr>
        <w:t>Stonehouse Park Infant School (“SPIS”)</w:t>
      </w:r>
      <w:r w:rsidR="004C60FD" w:rsidRPr="00423DE2">
        <w:rPr>
          <w:rFonts w:cs="Arial"/>
          <w:b/>
          <w:bCs/>
          <w:color w:val="002060"/>
          <w:sz w:val="44"/>
          <w:szCs w:val="44"/>
        </w:rPr>
        <w:t xml:space="preserve"> and </w:t>
      </w:r>
      <w:r>
        <w:rPr>
          <w:rFonts w:cs="Arial"/>
          <w:b/>
          <w:bCs/>
          <w:color w:val="002060"/>
          <w:sz w:val="44"/>
          <w:szCs w:val="44"/>
        </w:rPr>
        <w:t>Park Junior School (“PJS”)</w:t>
      </w:r>
    </w:p>
    <w:p w14:paraId="1E7DCFC9" w14:textId="77777777" w:rsidR="00011AF9" w:rsidRPr="00011AF9" w:rsidRDefault="00011AF9" w:rsidP="004C60FD">
      <w:pPr>
        <w:spacing w:after="0" w:line="240" w:lineRule="auto"/>
        <w:jc w:val="center"/>
        <w:outlineLvl w:val="0"/>
        <w:rPr>
          <w:rFonts w:cs="Arial"/>
          <w:b/>
          <w:bCs/>
          <w:color w:val="002060"/>
          <w:sz w:val="28"/>
          <w:szCs w:val="28"/>
        </w:rPr>
      </w:pPr>
      <w:r w:rsidRPr="00011AF9">
        <w:rPr>
          <w:rFonts w:cs="Arial"/>
          <w:b/>
          <w:bCs/>
          <w:color w:val="002060"/>
          <w:sz w:val="28"/>
          <w:szCs w:val="28"/>
        </w:rPr>
        <w:t>15 July 2021</w:t>
      </w:r>
    </w:p>
    <w:p w14:paraId="5B99166D" w14:textId="77777777" w:rsidR="004C60FD" w:rsidRPr="00423DE2" w:rsidRDefault="004C60FD" w:rsidP="004C60FD">
      <w:pPr>
        <w:spacing w:after="0" w:line="240" w:lineRule="auto"/>
        <w:jc w:val="center"/>
        <w:outlineLvl w:val="0"/>
        <w:rPr>
          <w:rFonts w:cs="Arial"/>
          <w:b/>
          <w:bCs/>
          <w:color w:val="002060"/>
          <w:sz w:val="44"/>
          <w:szCs w:val="44"/>
        </w:rPr>
      </w:pPr>
    </w:p>
    <w:p w14:paraId="1AFE4D95" w14:textId="77777777" w:rsidR="00C12B85" w:rsidRPr="00194D4C" w:rsidRDefault="00D515E8" w:rsidP="00C64C31">
      <w:pPr>
        <w:spacing w:after="0" w:line="240" w:lineRule="auto"/>
        <w:jc w:val="both"/>
        <w:rPr>
          <w:color w:val="002060"/>
          <w:sz w:val="28"/>
          <w:szCs w:val="28"/>
        </w:rPr>
      </w:pPr>
      <w:r w:rsidRPr="00194D4C">
        <w:rPr>
          <w:rFonts w:cs="Arial"/>
          <w:color w:val="002060"/>
          <w:sz w:val="28"/>
          <w:szCs w:val="28"/>
        </w:rPr>
        <w:t>The governing board</w:t>
      </w:r>
      <w:r w:rsidR="00C12B85" w:rsidRPr="00194D4C">
        <w:rPr>
          <w:rFonts w:cs="Arial"/>
          <w:color w:val="002060"/>
          <w:sz w:val="28"/>
          <w:szCs w:val="28"/>
        </w:rPr>
        <w:t xml:space="preserve">s of </w:t>
      </w:r>
      <w:r w:rsidR="00835B27" w:rsidRPr="00627D15">
        <w:rPr>
          <w:rFonts w:cs="Arial"/>
          <w:b/>
          <w:bCs/>
          <w:color w:val="002060"/>
          <w:sz w:val="28"/>
          <w:szCs w:val="28"/>
        </w:rPr>
        <w:t>Stonehouse Park Infant</w:t>
      </w:r>
      <w:r w:rsidR="005C62A2" w:rsidRPr="00627D15">
        <w:rPr>
          <w:rFonts w:cs="Arial"/>
          <w:b/>
          <w:bCs/>
          <w:color w:val="002060"/>
          <w:sz w:val="28"/>
          <w:szCs w:val="28"/>
        </w:rPr>
        <w:t xml:space="preserve"> </w:t>
      </w:r>
      <w:r w:rsidR="00C12B85" w:rsidRPr="00627D15">
        <w:rPr>
          <w:rFonts w:cs="Arial"/>
          <w:b/>
          <w:bCs/>
          <w:color w:val="002060"/>
          <w:sz w:val="28"/>
          <w:szCs w:val="28"/>
        </w:rPr>
        <w:t>School</w:t>
      </w:r>
      <w:r w:rsidR="00C12B85" w:rsidRPr="00627D15">
        <w:rPr>
          <w:rFonts w:cs="Arial"/>
          <w:color w:val="002060"/>
          <w:sz w:val="28"/>
          <w:szCs w:val="28"/>
        </w:rPr>
        <w:t xml:space="preserve"> </w:t>
      </w:r>
      <w:r w:rsidR="00835B27" w:rsidRPr="00627D15">
        <w:rPr>
          <w:rFonts w:cs="Arial"/>
          <w:color w:val="002060"/>
          <w:sz w:val="28"/>
          <w:szCs w:val="28"/>
        </w:rPr>
        <w:t xml:space="preserve">(“SPIS”) </w:t>
      </w:r>
      <w:r w:rsidR="00C12B85" w:rsidRPr="00627D15">
        <w:rPr>
          <w:rFonts w:cs="Arial"/>
          <w:color w:val="002060"/>
          <w:sz w:val="28"/>
          <w:szCs w:val="28"/>
        </w:rPr>
        <w:t xml:space="preserve">and </w:t>
      </w:r>
      <w:r w:rsidR="00835B27" w:rsidRPr="00627D15">
        <w:rPr>
          <w:rFonts w:cs="Arial"/>
          <w:b/>
          <w:bCs/>
          <w:color w:val="002060"/>
          <w:sz w:val="28"/>
          <w:szCs w:val="28"/>
        </w:rPr>
        <w:t>Park Junior</w:t>
      </w:r>
      <w:r w:rsidR="005C62A2" w:rsidRPr="00627D15">
        <w:rPr>
          <w:rFonts w:cs="Arial"/>
          <w:b/>
          <w:bCs/>
          <w:color w:val="002060"/>
          <w:sz w:val="28"/>
          <w:szCs w:val="28"/>
        </w:rPr>
        <w:t xml:space="preserve"> </w:t>
      </w:r>
      <w:r w:rsidR="00C12B85" w:rsidRPr="00627D15">
        <w:rPr>
          <w:rFonts w:cs="Arial"/>
          <w:b/>
          <w:bCs/>
          <w:color w:val="002060"/>
          <w:sz w:val="28"/>
          <w:szCs w:val="28"/>
        </w:rPr>
        <w:t>School</w:t>
      </w:r>
      <w:r w:rsidR="00C12B85" w:rsidRPr="00627D15">
        <w:rPr>
          <w:rFonts w:cs="Arial"/>
          <w:color w:val="002060"/>
          <w:sz w:val="28"/>
          <w:szCs w:val="28"/>
        </w:rPr>
        <w:t xml:space="preserve"> </w:t>
      </w:r>
      <w:r w:rsidR="00835B27" w:rsidRPr="00627D15">
        <w:rPr>
          <w:rFonts w:cs="Arial"/>
          <w:color w:val="002060"/>
          <w:sz w:val="28"/>
          <w:szCs w:val="28"/>
        </w:rPr>
        <w:t xml:space="preserve">(“PJS”) </w:t>
      </w:r>
      <w:r w:rsidR="00C12B85" w:rsidRPr="00627D15">
        <w:rPr>
          <w:rFonts w:cs="Arial"/>
          <w:color w:val="002060"/>
          <w:sz w:val="28"/>
          <w:szCs w:val="28"/>
        </w:rPr>
        <w:t>have decided</w:t>
      </w:r>
      <w:r w:rsidR="00C12B85" w:rsidRPr="00627D15">
        <w:rPr>
          <w:color w:val="002060"/>
          <w:sz w:val="28"/>
          <w:szCs w:val="28"/>
        </w:rPr>
        <w:t xml:space="preserve"> to consult with staff, parents and carers on a proposal to federate.</w:t>
      </w:r>
      <w:r w:rsidR="00C12B85" w:rsidRPr="00194D4C">
        <w:rPr>
          <w:color w:val="002060"/>
          <w:sz w:val="28"/>
          <w:szCs w:val="28"/>
        </w:rPr>
        <w:t xml:space="preserve">  This is your opportunity to let us know what you think about the proposal.</w:t>
      </w:r>
    </w:p>
    <w:p w14:paraId="28F31BE1" w14:textId="77777777" w:rsidR="00C12B85" w:rsidRPr="00194D4C" w:rsidRDefault="00C12B85" w:rsidP="005A3C5F">
      <w:pPr>
        <w:spacing w:after="0" w:line="240" w:lineRule="auto"/>
        <w:jc w:val="both"/>
        <w:rPr>
          <w:b/>
          <w:color w:val="002060"/>
          <w:sz w:val="24"/>
          <w:szCs w:val="24"/>
        </w:rPr>
      </w:pPr>
    </w:p>
    <w:p w14:paraId="11815CE9" w14:textId="77777777" w:rsidR="00C12B85" w:rsidRPr="00194D4C" w:rsidRDefault="00C12B85" w:rsidP="005A3C5F">
      <w:pPr>
        <w:spacing w:after="0" w:line="240" w:lineRule="auto"/>
        <w:outlineLvl w:val="0"/>
        <w:rPr>
          <w:b/>
          <w:color w:val="002060"/>
          <w:sz w:val="28"/>
          <w:szCs w:val="28"/>
        </w:rPr>
      </w:pPr>
      <w:r w:rsidRPr="00194D4C">
        <w:rPr>
          <w:b/>
          <w:color w:val="002060"/>
          <w:sz w:val="28"/>
          <w:szCs w:val="28"/>
        </w:rPr>
        <w:t>This paper contains:</w:t>
      </w:r>
    </w:p>
    <w:p w14:paraId="2AD605C7" w14:textId="77777777" w:rsidR="00C12B85" w:rsidRPr="00194D4C" w:rsidRDefault="00C12B85" w:rsidP="005A3C5F">
      <w:pPr>
        <w:pStyle w:val="ListParagraph"/>
        <w:numPr>
          <w:ilvl w:val="0"/>
          <w:numId w:val="3"/>
        </w:numPr>
        <w:spacing w:after="0" w:line="240" w:lineRule="auto"/>
        <w:rPr>
          <w:b/>
          <w:color w:val="002060"/>
          <w:sz w:val="28"/>
          <w:szCs w:val="28"/>
        </w:rPr>
      </w:pPr>
      <w:r w:rsidRPr="00194D4C">
        <w:rPr>
          <w:b/>
          <w:color w:val="002060"/>
          <w:sz w:val="28"/>
          <w:szCs w:val="28"/>
        </w:rPr>
        <w:t>A definition of the term ‘Federation’.</w:t>
      </w:r>
    </w:p>
    <w:p w14:paraId="6FA8606F" w14:textId="77777777" w:rsidR="00C12B85" w:rsidRPr="00194D4C" w:rsidRDefault="00C12B85" w:rsidP="005A3C5F">
      <w:pPr>
        <w:pStyle w:val="ListParagraph"/>
        <w:numPr>
          <w:ilvl w:val="0"/>
          <w:numId w:val="3"/>
        </w:numPr>
        <w:spacing w:after="0" w:line="240" w:lineRule="auto"/>
        <w:rPr>
          <w:b/>
          <w:color w:val="002060"/>
          <w:sz w:val="28"/>
          <w:szCs w:val="28"/>
        </w:rPr>
      </w:pPr>
      <w:r w:rsidRPr="00194D4C">
        <w:rPr>
          <w:b/>
          <w:color w:val="002060"/>
          <w:sz w:val="28"/>
          <w:szCs w:val="28"/>
        </w:rPr>
        <w:t>An outline of the proposal.</w:t>
      </w:r>
    </w:p>
    <w:p w14:paraId="2988648F" w14:textId="77777777" w:rsidR="00C12B85" w:rsidRPr="00194D4C" w:rsidRDefault="00C12B85" w:rsidP="005A3C5F">
      <w:pPr>
        <w:pStyle w:val="ListParagraph"/>
        <w:numPr>
          <w:ilvl w:val="0"/>
          <w:numId w:val="3"/>
        </w:numPr>
        <w:spacing w:after="0" w:line="240" w:lineRule="auto"/>
        <w:rPr>
          <w:b/>
          <w:color w:val="002060"/>
          <w:sz w:val="28"/>
          <w:szCs w:val="28"/>
        </w:rPr>
      </w:pPr>
      <w:r w:rsidRPr="00194D4C">
        <w:rPr>
          <w:b/>
          <w:color w:val="002060"/>
          <w:sz w:val="28"/>
          <w:szCs w:val="28"/>
        </w:rPr>
        <w:t xml:space="preserve">A response form for you to complete and return. </w:t>
      </w:r>
    </w:p>
    <w:p w14:paraId="70867A84" w14:textId="77777777" w:rsidR="00C64C31" w:rsidRPr="00194D4C" w:rsidRDefault="00C64C31" w:rsidP="005A3C5F">
      <w:pPr>
        <w:spacing w:after="0" w:line="240" w:lineRule="auto"/>
        <w:jc w:val="both"/>
        <w:rPr>
          <w:color w:val="002060"/>
          <w:sz w:val="28"/>
          <w:szCs w:val="28"/>
        </w:rPr>
      </w:pPr>
    </w:p>
    <w:p w14:paraId="332BBF7E" w14:textId="785FE54E" w:rsidR="006B772D" w:rsidRDefault="00C12B85" w:rsidP="006B772D">
      <w:pPr>
        <w:spacing w:after="0" w:line="240" w:lineRule="auto"/>
        <w:rPr>
          <w:color w:val="002060"/>
          <w:sz w:val="28"/>
          <w:szCs w:val="28"/>
        </w:rPr>
      </w:pPr>
      <w:r w:rsidRPr="00194D4C">
        <w:rPr>
          <w:color w:val="002060"/>
          <w:sz w:val="28"/>
          <w:szCs w:val="28"/>
        </w:rPr>
        <w:t>We are holding the following consultation meetings for parents/carers and any other interested parties to have the opportunity to speak to governors and staff about the proposed federation.</w:t>
      </w:r>
      <w:r w:rsidR="00C67E1D">
        <w:rPr>
          <w:color w:val="002060"/>
          <w:sz w:val="28"/>
          <w:szCs w:val="28"/>
        </w:rPr>
        <w:t xml:space="preserve"> </w:t>
      </w:r>
      <w:r w:rsidR="006B772D" w:rsidRPr="00194D4C">
        <w:rPr>
          <w:color w:val="002060"/>
          <w:sz w:val="28"/>
          <w:szCs w:val="28"/>
        </w:rPr>
        <w:t>You are welcome to attend any of the</w:t>
      </w:r>
      <w:r w:rsidR="006B772D">
        <w:rPr>
          <w:color w:val="002060"/>
          <w:sz w:val="28"/>
          <w:szCs w:val="28"/>
        </w:rPr>
        <w:t>se</w:t>
      </w:r>
      <w:r w:rsidR="006B772D" w:rsidRPr="00194D4C">
        <w:rPr>
          <w:color w:val="002060"/>
          <w:sz w:val="28"/>
          <w:szCs w:val="28"/>
        </w:rPr>
        <w:t>.</w:t>
      </w:r>
    </w:p>
    <w:p w14:paraId="7C1F592B" w14:textId="77777777" w:rsidR="00C64C31" w:rsidRPr="00194D4C" w:rsidRDefault="00C64C31" w:rsidP="005A3C5F">
      <w:pPr>
        <w:spacing w:after="0" w:line="240" w:lineRule="auto"/>
        <w:jc w:val="both"/>
        <w:rPr>
          <w:color w:val="002060"/>
          <w:sz w:val="28"/>
          <w:szCs w:val="28"/>
        </w:rPr>
      </w:pPr>
    </w:p>
    <w:tbl>
      <w:tblPr>
        <w:tblW w:w="0" w:type="auto"/>
        <w:tblInd w:w="10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000" w:firstRow="0" w:lastRow="0" w:firstColumn="0" w:lastColumn="0" w:noHBand="0" w:noVBand="0"/>
      </w:tblPr>
      <w:tblGrid>
        <w:gridCol w:w="6132"/>
        <w:gridCol w:w="3496"/>
      </w:tblGrid>
      <w:tr w:rsidR="00423DE2" w:rsidRPr="00194D4C" w14:paraId="52C1F081" w14:textId="77777777" w:rsidTr="00C64C31">
        <w:trPr>
          <w:trHeight w:val="454"/>
        </w:trPr>
        <w:tc>
          <w:tcPr>
            <w:tcW w:w="9781" w:type="dxa"/>
            <w:gridSpan w:val="2"/>
            <w:shd w:val="clear" w:color="auto" w:fill="002060"/>
            <w:vAlign w:val="center"/>
          </w:tcPr>
          <w:p w14:paraId="59ACBC55" w14:textId="1CECBFF0" w:rsidR="00C64C31" w:rsidRPr="007F2AA5" w:rsidRDefault="00C64C31" w:rsidP="00C64C31">
            <w:pPr>
              <w:spacing w:after="0" w:line="240" w:lineRule="auto"/>
              <w:ind w:left="-60"/>
              <w:jc w:val="center"/>
              <w:rPr>
                <w:b/>
                <w:color w:val="FFFFFF"/>
                <w:sz w:val="24"/>
                <w:szCs w:val="24"/>
              </w:rPr>
            </w:pPr>
            <w:r w:rsidRPr="007F2AA5">
              <w:rPr>
                <w:b/>
                <w:color w:val="FFFFFF"/>
                <w:sz w:val="28"/>
                <w:szCs w:val="28"/>
              </w:rPr>
              <w:t xml:space="preserve">Consultation </w:t>
            </w:r>
            <w:r w:rsidR="00E26811">
              <w:rPr>
                <w:b/>
                <w:color w:val="FFFFFF"/>
                <w:sz w:val="28"/>
                <w:szCs w:val="28"/>
              </w:rPr>
              <w:t>Drop-ins</w:t>
            </w:r>
          </w:p>
        </w:tc>
      </w:tr>
      <w:tr w:rsidR="00423DE2" w:rsidRPr="00194D4C" w14:paraId="263359E6" w14:textId="77777777" w:rsidTr="00251397">
        <w:trPr>
          <w:trHeight w:val="646"/>
        </w:trPr>
        <w:tc>
          <w:tcPr>
            <w:tcW w:w="6237" w:type="dxa"/>
            <w:shd w:val="clear" w:color="auto" w:fill="D9E2F3"/>
            <w:vAlign w:val="center"/>
          </w:tcPr>
          <w:p w14:paraId="753466B7" w14:textId="77777777" w:rsidR="00C64C31" w:rsidRPr="007F2AA5" w:rsidRDefault="00835B27" w:rsidP="00C64C31">
            <w:pPr>
              <w:spacing w:after="0" w:line="240" w:lineRule="auto"/>
              <w:ind w:left="-60"/>
              <w:jc w:val="center"/>
              <w:rPr>
                <w:b/>
                <w:color w:val="002060"/>
                <w:sz w:val="24"/>
                <w:szCs w:val="24"/>
              </w:rPr>
            </w:pPr>
            <w:r w:rsidRPr="007F2AA5">
              <w:rPr>
                <w:b/>
                <w:color w:val="002060"/>
                <w:sz w:val="24"/>
                <w:szCs w:val="24"/>
              </w:rPr>
              <w:t>Stonehouse Park Infant School</w:t>
            </w:r>
          </w:p>
          <w:p w14:paraId="76558339" w14:textId="77777777" w:rsidR="00C64C31" w:rsidRPr="007F2AA5" w:rsidRDefault="00EB7483" w:rsidP="00C64C31">
            <w:pPr>
              <w:spacing w:after="0" w:line="240" w:lineRule="auto"/>
              <w:ind w:left="-60"/>
              <w:jc w:val="center"/>
              <w:rPr>
                <w:color w:val="002060"/>
                <w:sz w:val="24"/>
                <w:szCs w:val="24"/>
              </w:rPr>
            </w:pPr>
            <w:r w:rsidRPr="007F2AA5">
              <w:rPr>
                <w:color w:val="002060"/>
                <w:sz w:val="24"/>
                <w:szCs w:val="24"/>
              </w:rPr>
              <w:t>Monday 19</w:t>
            </w:r>
            <w:r w:rsidRPr="007F2AA5">
              <w:rPr>
                <w:color w:val="002060"/>
                <w:sz w:val="24"/>
                <w:szCs w:val="24"/>
                <w:vertAlign w:val="superscript"/>
              </w:rPr>
              <w:t>th</w:t>
            </w:r>
            <w:r w:rsidRPr="007F2AA5">
              <w:rPr>
                <w:color w:val="002060"/>
                <w:sz w:val="24"/>
                <w:szCs w:val="24"/>
              </w:rPr>
              <w:t xml:space="preserve"> July, </w:t>
            </w:r>
            <w:r w:rsidR="00251397">
              <w:rPr>
                <w:color w:val="002060"/>
                <w:sz w:val="24"/>
                <w:szCs w:val="24"/>
              </w:rPr>
              <w:t xml:space="preserve">from </w:t>
            </w:r>
            <w:r w:rsidR="00C67E1D" w:rsidRPr="007F2AA5">
              <w:rPr>
                <w:color w:val="002060"/>
                <w:sz w:val="24"/>
                <w:szCs w:val="24"/>
              </w:rPr>
              <w:t>3:1</w:t>
            </w:r>
            <w:r w:rsidR="00251397">
              <w:rPr>
                <w:color w:val="002060"/>
                <w:sz w:val="24"/>
                <w:szCs w:val="24"/>
              </w:rPr>
              <w:t>0</w:t>
            </w:r>
            <w:r w:rsidRPr="007F2AA5">
              <w:rPr>
                <w:color w:val="002060"/>
                <w:sz w:val="24"/>
                <w:szCs w:val="24"/>
              </w:rPr>
              <w:t>pm</w:t>
            </w:r>
            <w:r w:rsidR="00C67E1D" w:rsidRPr="007F2AA5">
              <w:rPr>
                <w:color w:val="002060"/>
                <w:sz w:val="24"/>
                <w:szCs w:val="24"/>
              </w:rPr>
              <w:t xml:space="preserve"> (outside, on school premises) </w:t>
            </w:r>
          </w:p>
        </w:tc>
        <w:tc>
          <w:tcPr>
            <w:tcW w:w="3544" w:type="dxa"/>
            <w:shd w:val="clear" w:color="auto" w:fill="D9E2F3"/>
            <w:vAlign w:val="center"/>
          </w:tcPr>
          <w:p w14:paraId="49980E94" w14:textId="3A66745F" w:rsidR="00835B27" w:rsidRPr="007F2AA5" w:rsidRDefault="00EB7483" w:rsidP="00835B27">
            <w:pPr>
              <w:spacing w:after="0" w:line="240" w:lineRule="auto"/>
              <w:ind w:left="-60"/>
              <w:jc w:val="center"/>
              <w:rPr>
                <w:b/>
                <w:color w:val="002060"/>
                <w:sz w:val="24"/>
                <w:szCs w:val="24"/>
              </w:rPr>
            </w:pPr>
            <w:r w:rsidRPr="007F2AA5">
              <w:rPr>
                <w:b/>
                <w:color w:val="002060"/>
                <w:sz w:val="24"/>
                <w:szCs w:val="24"/>
              </w:rPr>
              <w:t>Virtual</w:t>
            </w:r>
            <w:r w:rsidR="00AB114F" w:rsidRPr="007F2AA5">
              <w:rPr>
                <w:b/>
                <w:color w:val="002060"/>
                <w:sz w:val="24"/>
                <w:szCs w:val="24"/>
              </w:rPr>
              <w:t xml:space="preserve"> </w:t>
            </w:r>
            <w:r w:rsidR="006B772D">
              <w:rPr>
                <w:b/>
                <w:color w:val="002060"/>
                <w:sz w:val="24"/>
                <w:szCs w:val="24"/>
              </w:rPr>
              <w:t>*</w:t>
            </w:r>
          </w:p>
          <w:p w14:paraId="69741AC1" w14:textId="77777777" w:rsidR="00C64C31" w:rsidRPr="007F2AA5" w:rsidRDefault="00301A4B" w:rsidP="00194D4C">
            <w:pPr>
              <w:spacing w:after="0" w:line="240" w:lineRule="auto"/>
              <w:ind w:left="-60"/>
              <w:jc w:val="center"/>
              <w:rPr>
                <w:color w:val="002060"/>
                <w:sz w:val="24"/>
                <w:szCs w:val="24"/>
              </w:rPr>
            </w:pPr>
            <w:r>
              <w:rPr>
                <w:color w:val="002060"/>
                <w:sz w:val="24"/>
                <w:szCs w:val="24"/>
              </w:rPr>
              <w:t>Monday</w:t>
            </w:r>
            <w:r w:rsidR="00EB7483" w:rsidRPr="007F2AA5">
              <w:rPr>
                <w:color w:val="002060"/>
                <w:sz w:val="24"/>
                <w:szCs w:val="24"/>
              </w:rPr>
              <w:t xml:space="preserve"> </w:t>
            </w:r>
            <w:r>
              <w:rPr>
                <w:color w:val="002060"/>
                <w:sz w:val="24"/>
                <w:szCs w:val="24"/>
              </w:rPr>
              <w:t>19</w:t>
            </w:r>
            <w:r w:rsidR="00C67E1D" w:rsidRPr="007F2AA5">
              <w:rPr>
                <w:color w:val="002060"/>
                <w:sz w:val="24"/>
                <w:szCs w:val="24"/>
                <w:vertAlign w:val="superscript"/>
              </w:rPr>
              <w:t>th</w:t>
            </w:r>
            <w:r w:rsidR="00EB7483" w:rsidRPr="007F2AA5">
              <w:rPr>
                <w:color w:val="002060"/>
                <w:sz w:val="24"/>
                <w:szCs w:val="24"/>
              </w:rPr>
              <w:t xml:space="preserve"> July, 6:30pm</w:t>
            </w:r>
          </w:p>
        </w:tc>
      </w:tr>
      <w:tr w:rsidR="00423DE2" w:rsidRPr="00194D4C" w14:paraId="70AA5683" w14:textId="77777777" w:rsidTr="00251397">
        <w:trPr>
          <w:trHeight w:val="712"/>
        </w:trPr>
        <w:tc>
          <w:tcPr>
            <w:tcW w:w="6237" w:type="dxa"/>
            <w:shd w:val="clear" w:color="auto" w:fill="D9E2F3"/>
            <w:vAlign w:val="center"/>
          </w:tcPr>
          <w:p w14:paraId="1B0C82BB" w14:textId="77777777" w:rsidR="00C64C31" w:rsidRPr="007F2AA5" w:rsidRDefault="00835B27" w:rsidP="00194D4C">
            <w:pPr>
              <w:spacing w:after="0" w:line="240" w:lineRule="auto"/>
              <w:ind w:left="-60"/>
              <w:jc w:val="center"/>
              <w:rPr>
                <w:b/>
                <w:color w:val="002060"/>
                <w:sz w:val="24"/>
                <w:szCs w:val="24"/>
              </w:rPr>
            </w:pPr>
            <w:r w:rsidRPr="007F2AA5">
              <w:rPr>
                <w:b/>
                <w:color w:val="002060"/>
                <w:sz w:val="24"/>
                <w:szCs w:val="24"/>
              </w:rPr>
              <w:t>Park Junior</w:t>
            </w:r>
            <w:r w:rsidR="00C64C31" w:rsidRPr="007F2AA5">
              <w:rPr>
                <w:b/>
                <w:color w:val="002060"/>
                <w:sz w:val="24"/>
                <w:szCs w:val="24"/>
              </w:rPr>
              <w:t xml:space="preserve"> School</w:t>
            </w:r>
          </w:p>
          <w:p w14:paraId="49FFFFEC" w14:textId="77777777" w:rsidR="00C64C31" w:rsidRPr="007F2AA5" w:rsidRDefault="00C67E1D" w:rsidP="00194D4C">
            <w:pPr>
              <w:spacing w:after="0" w:line="240" w:lineRule="auto"/>
              <w:ind w:left="-60"/>
              <w:jc w:val="center"/>
              <w:rPr>
                <w:color w:val="002060"/>
                <w:sz w:val="24"/>
                <w:szCs w:val="24"/>
              </w:rPr>
            </w:pPr>
            <w:r w:rsidRPr="007F2AA5">
              <w:rPr>
                <w:color w:val="002060"/>
                <w:sz w:val="24"/>
                <w:szCs w:val="24"/>
              </w:rPr>
              <w:t>Tuesday</w:t>
            </w:r>
            <w:r w:rsidR="00EB7483" w:rsidRPr="007F2AA5">
              <w:rPr>
                <w:color w:val="002060"/>
                <w:sz w:val="24"/>
                <w:szCs w:val="24"/>
              </w:rPr>
              <w:t xml:space="preserve"> </w:t>
            </w:r>
            <w:r w:rsidRPr="007F2AA5">
              <w:rPr>
                <w:color w:val="002060"/>
                <w:sz w:val="24"/>
                <w:szCs w:val="24"/>
              </w:rPr>
              <w:t>20</w:t>
            </w:r>
            <w:r w:rsidR="00EB7483" w:rsidRPr="007F2AA5">
              <w:rPr>
                <w:color w:val="002060"/>
                <w:sz w:val="24"/>
                <w:szCs w:val="24"/>
                <w:vertAlign w:val="superscript"/>
              </w:rPr>
              <w:t>th</w:t>
            </w:r>
            <w:r w:rsidR="00EB7483" w:rsidRPr="007F2AA5">
              <w:rPr>
                <w:color w:val="002060"/>
                <w:sz w:val="24"/>
                <w:szCs w:val="24"/>
              </w:rPr>
              <w:t xml:space="preserve"> July, </w:t>
            </w:r>
            <w:r w:rsidR="00251397">
              <w:rPr>
                <w:color w:val="002060"/>
                <w:sz w:val="24"/>
                <w:szCs w:val="24"/>
              </w:rPr>
              <w:t xml:space="preserve">from </w:t>
            </w:r>
            <w:r w:rsidRPr="007F2AA5">
              <w:rPr>
                <w:color w:val="002060"/>
                <w:sz w:val="24"/>
                <w:szCs w:val="24"/>
              </w:rPr>
              <w:t>3:</w:t>
            </w:r>
            <w:r w:rsidR="00251397">
              <w:rPr>
                <w:color w:val="002060"/>
                <w:sz w:val="24"/>
                <w:szCs w:val="24"/>
              </w:rPr>
              <w:t>1</w:t>
            </w:r>
            <w:r w:rsidRPr="007F2AA5">
              <w:rPr>
                <w:color w:val="002060"/>
                <w:sz w:val="24"/>
                <w:szCs w:val="24"/>
              </w:rPr>
              <w:t>0pm (outside, on school premises)</w:t>
            </w:r>
          </w:p>
        </w:tc>
        <w:tc>
          <w:tcPr>
            <w:tcW w:w="3544" w:type="dxa"/>
            <w:shd w:val="clear" w:color="auto" w:fill="D9E2F3"/>
            <w:vAlign w:val="center"/>
          </w:tcPr>
          <w:p w14:paraId="7D09DF37" w14:textId="18534193" w:rsidR="00C67E1D" w:rsidRPr="007F2AA5" w:rsidRDefault="00C67E1D" w:rsidP="00C67E1D">
            <w:pPr>
              <w:spacing w:after="0" w:line="240" w:lineRule="auto"/>
              <w:ind w:left="-60"/>
              <w:jc w:val="center"/>
              <w:rPr>
                <w:b/>
                <w:color w:val="002060"/>
                <w:sz w:val="24"/>
                <w:szCs w:val="24"/>
              </w:rPr>
            </w:pPr>
            <w:r w:rsidRPr="007F2AA5">
              <w:rPr>
                <w:b/>
                <w:color w:val="002060"/>
                <w:sz w:val="24"/>
                <w:szCs w:val="24"/>
              </w:rPr>
              <w:t xml:space="preserve">Virtual </w:t>
            </w:r>
            <w:r w:rsidR="006B772D">
              <w:rPr>
                <w:b/>
                <w:color w:val="002060"/>
                <w:sz w:val="24"/>
                <w:szCs w:val="24"/>
              </w:rPr>
              <w:t>*</w:t>
            </w:r>
          </w:p>
          <w:p w14:paraId="7EC5430D" w14:textId="77777777" w:rsidR="00C64C31" w:rsidRPr="007F2AA5" w:rsidRDefault="00C67E1D" w:rsidP="00C67E1D">
            <w:pPr>
              <w:spacing w:after="0" w:line="240" w:lineRule="auto"/>
              <w:ind w:left="-60"/>
              <w:jc w:val="center"/>
              <w:rPr>
                <w:color w:val="002060"/>
                <w:sz w:val="24"/>
                <w:szCs w:val="24"/>
              </w:rPr>
            </w:pPr>
            <w:r w:rsidRPr="007F2AA5">
              <w:rPr>
                <w:color w:val="002060"/>
                <w:sz w:val="24"/>
                <w:szCs w:val="24"/>
              </w:rPr>
              <w:t>Wednesday 8 September, 6:30pm</w:t>
            </w:r>
          </w:p>
        </w:tc>
      </w:tr>
      <w:tr w:rsidR="00C67E1D" w:rsidRPr="00194D4C" w14:paraId="35F6C10E" w14:textId="77777777" w:rsidTr="00301A4B">
        <w:trPr>
          <w:trHeight w:val="836"/>
        </w:trPr>
        <w:tc>
          <w:tcPr>
            <w:tcW w:w="9781" w:type="dxa"/>
            <w:gridSpan w:val="2"/>
            <w:shd w:val="clear" w:color="auto" w:fill="D9E2F3"/>
            <w:vAlign w:val="center"/>
          </w:tcPr>
          <w:p w14:paraId="51C5C51E" w14:textId="77777777" w:rsidR="00C67E1D" w:rsidRPr="007F2AA5" w:rsidRDefault="00C67E1D" w:rsidP="00C67E1D">
            <w:pPr>
              <w:spacing w:after="0" w:line="240" w:lineRule="auto"/>
              <w:ind w:left="-60"/>
              <w:jc w:val="center"/>
              <w:rPr>
                <w:b/>
                <w:color w:val="002060"/>
                <w:sz w:val="24"/>
                <w:szCs w:val="24"/>
              </w:rPr>
            </w:pPr>
            <w:r w:rsidRPr="007F2AA5">
              <w:rPr>
                <w:b/>
                <w:color w:val="002060"/>
                <w:sz w:val="24"/>
                <w:szCs w:val="24"/>
              </w:rPr>
              <w:t>Stonehouse Community Picnic on the Green</w:t>
            </w:r>
            <w:r w:rsidR="007F2AA5" w:rsidRPr="007F2AA5">
              <w:rPr>
                <w:b/>
                <w:color w:val="002060"/>
                <w:sz w:val="24"/>
                <w:szCs w:val="24"/>
              </w:rPr>
              <w:t xml:space="preserve"> – Town Green (in front of the Medical Centre)</w:t>
            </w:r>
          </w:p>
          <w:p w14:paraId="2B27EE89" w14:textId="3E984A66" w:rsidR="00C67E1D" w:rsidRPr="007F2AA5" w:rsidRDefault="00C67E1D" w:rsidP="00C67E1D">
            <w:pPr>
              <w:spacing w:after="0" w:line="240" w:lineRule="auto"/>
              <w:ind w:left="-60"/>
              <w:jc w:val="center"/>
              <w:rPr>
                <w:b/>
                <w:color w:val="002060"/>
                <w:sz w:val="24"/>
                <w:szCs w:val="24"/>
              </w:rPr>
            </w:pPr>
            <w:r w:rsidRPr="007F2AA5">
              <w:rPr>
                <w:color w:val="002060"/>
                <w:sz w:val="24"/>
                <w:szCs w:val="24"/>
              </w:rPr>
              <w:t>Saturday 24</w:t>
            </w:r>
            <w:r w:rsidRPr="007F2AA5">
              <w:rPr>
                <w:color w:val="002060"/>
                <w:sz w:val="24"/>
                <w:szCs w:val="24"/>
                <w:vertAlign w:val="superscript"/>
              </w:rPr>
              <w:t>th</w:t>
            </w:r>
            <w:r w:rsidRPr="007F2AA5">
              <w:rPr>
                <w:color w:val="002060"/>
                <w:sz w:val="24"/>
                <w:szCs w:val="24"/>
              </w:rPr>
              <w:t xml:space="preserve"> July, 1pm-</w:t>
            </w:r>
            <w:r w:rsidR="007F2AA5" w:rsidRPr="007F2AA5">
              <w:rPr>
                <w:color w:val="002060"/>
                <w:sz w:val="24"/>
                <w:szCs w:val="24"/>
              </w:rPr>
              <w:t>2:30</w:t>
            </w:r>
            <w:r w:rsidRPr="007F2AA5">
              <w:rPr>
                <w:color w:val="002060"/>
                <w:sz w:val="24"/>
                <w:szCs w:val="24"/>
              </w:rPr>
              <w:t xml:space="preserve">pm </w:t>
            </w:r>
            <w:r w:rsidR="007F2AA5">
              <w:rPr>
                <w:color w:val="002060"/>
                <w:sz w:val="24"/>
                <w:szCs w:val="24"/>
              </w:rPr>
              <w:t>*</w:t>
            </w:r>
            <w:r w:rsidR="006B772D">
              <w:rPr>
                <w:color w:val="002060"/>
                <w:sz w:val="24"/>
                <w:szCs w:val="24"/>
              </w:rPr>
              <w:t>*</w:t>
            </w:r>
          </w:p>
        </w:tc>
      </w:tr>
    </w:tbl>
    <w:p w14:paraId="614B049D" w14:textId="77777777" w:rsidR="001B487A" w:rsidRDefault="001B487A" w:rsidP="005A3C5F">
      <w:pPr>
        <w:spacing w:after="0" w:line="240" w:lineRule="auto"/>
        <w:rPr>
          <w:color w:val="002060"/>
          <w:sz w:val="28"/>
          <w:szCs w:val="28"/>
        </w:rPr>
      </w:pPr>
    </w:p>
    <w:p w14:paraId="15FCDEFE" w14:textId="2E718812" w:rsidR="007F2AA5" w:rsidRDefault="001B487A" w:rsidP="005A3C5F">
      <w:pPr>
        <w:spacing w:after="0" w:line="240" w:lineRule="auto"/>
        <w:rPr>
          <w:color w:val="002060"/>
          <w:sz w:val="28"/>
          <w:szCs w:val="28"/>
        </w:rPr>
      </w:pPr>
      <w:r w:rsidRPr="00DE382E">
        <w:rPr>
          <w:color w:val="002060"/>
          <w:sz w:val="28"/>
          <w:szCs w:val="28"/>
          <w:u w:val="single"/>
        </w:rPr>
        <w:t>Note</w:t>
      </w:r>
      <w:r>
        <w:rPr>
          <w:color w:val="002060"/>
          <w:sz w:val="28"/>
          <w:szCs w:val="28"/>
        </w:rPr>
        <w:t xml:space="preserve">: </w:t>
      </w:r>
      <w:r w:rsidR="00C67E1D">
        <w:rPr>
          <w:color w:val="002060"/>
          <w:sz w:val="28"/>
          <w:szCs w:val="28"/>
        </w:rPr>
        <w:t>Although COVID rules are relaxed by 19</w:t>
      </w:r>
      <w:r w:rsidR="00C67E1D" w:rsidRPr="00C67E1D">
        <w:rPr>
          <w:color w:val="002060"/>
          <w:sz w:val="28"/>
          <w:szCs w:val="28"/>
          <w:vertAlign w:val="superscript"/>
        </w:rPr>
        <w:t>th</w:t>
      </w:r>
      <w:r w:rsidR="00C67E1D">
        <w:rPr>
          <w:color w:val="002060"/>
          <w:sz w:val="28"/>
          <w:szCs w:val="28"/>
        </w:rPr>
        <w:t xml:space="preserve"> July, we will hold the</w:t>
      </w:r>
      <w:r w:rsidR="007F2AA5">
        <w:rPr>
          <w:color w:val="002060"/>
          <w:sz w:val="28"/>
          <w:szCs w:val="28"/>
        </w:rPr>
        <w:t xml:space="preserve"> in-person</w:t>
      </w:r>
      <w:r w:rsidR="00C67E1D">
        <w:rPr>
          <w:color w:val="002060"/>
          <w:sz w:val="28"/>
          <w:szCs w:val="28"/>
        </w:rPr>
        <w:t xml:space="preserve"> </w:t>
      </w:r>
      <w:r w:rsidR="006B772D">
        <w:rPr>
          <w:color w:val="002060"/>
          <w:sz w:val="28"/>
          <w:szCs w:val="28"/>
        </w:rPr>
        <w:t xml:space="preserve">drop-ins </w:t>
      </w:r>
      <w:r w:rsidR="00C67E1D">
        <w:rPr>
          <w:color w:val="002060"/>
          <w:sz w:val="28"/>
          <w:szCs w:val="28"/>
        </w:rPr>
        <w:t xml:space="preserve">outside to minimise the risk of circulation of COVID-19. We request that individuals wishing to talk to governors </w:t>
      </w:r>
      <w:r w:rsidR="007F2AA5">
        <w:rPr>
          <w:color w:val="002060"/>
          <w:sz w:val="28"/>
          <w:szCs w:val="28"/>
        </w:rPr>
        <w:t>follow</w:t>
      </w:r>
      <w:r w:rsidR="00C67E1D">
        <w:rPr>
          <w:color w:val="002060"/>
          <w:sz w:val="28"/>
          <w:szCs w:val="28"/>
        </w:rPr>
        <w:t xml:space="preserve"> the guidance in place from the schools in line with their </w:t>
      </w:r>
      <w:r w:rsidR="007F2AA5">
        <w:rPr>
          <w:color w:val="002060"/>
          <w:sz w:val="28"/>
          <w:szCs w:val="28"/>
        </w:rPr>
        <w:t>policies (eg face masks and social distancing, as appropriate)</w:t>
      </w:r>
      <w:r w:rsidR="00C67E1D">
        <w:rPr>
          <w:color w:val="002060"/>
          <w:sz w:val="28"/>
          <w:szCs w:val="28"/>
        </w:rPr>
        <w:t>.</w:t>
      </w:r>
      <w:r w:rsidR="007F2AA5">
        <w:rPr>
          <w:color w:val="002060"/>
          <w:sz w:val="28"/>
          <w:szCs w:val="28"/>
        </w:rPr>
        <w:t xml:space="preserve"> </w:t>
      </w:r>
    </w:p>
    <w:p w14:paraId="3270AA53" w14:textId="738D782E" w:rsidR="006B772D" w:rsidRDefault="006B772D" w:rsidP="005A3C5F">
      <w:pPr>
        <w:spacing w:after="0" w:line="240" w:lineRule="auto"/>
        <w:rPr>
          <w:color w:val="002060"/>
          <w:sz w:val="28"/>
          <w:szCs w:val="28"/>
        </w:rPr>
      </w:pPr>
    </w:p>
    <w:p w14:paraId="154866AA" w14:textId="77777777" w:rsidR="00D860C4" w:rsidRDefault="00D860C4" w:rsidP="005A3C5F">
      <w:pPr>
        <w:spacing w:after="0" w:line="240" w:lineRule="auto"/>
        <w:rPr>
          <w:color w:val="002060"/>
          <w:sz w:val="28"/>
          <w:szCs w:val="28"/>
        </w:rPr>
      </w:pPr>
    </w:p>
    <w:p w14:paraId="15EC9FD5" w14:textId="31BC5FAF" w:rsidR="006B772D" w:rsidRPr="004F3BDB" w:rsidRDefault="006B772D" w:rsidP="005A3C5F">
      <w:pPr>
        <w:spacing w:after="0" w:line="240" w:lineRule="auto"/>
        <w:rPr>
          <w:color w:val="002060"/>
          <w:sz w:val="24"/>
          <w:szCs w:val="24"/>
        </w:rPr>
      </w:pPr>
      <w:r w:rsidRPr="004F3BDB">
        <w:rPr>
          <w:color w:val="002060"/>
          <w:sz w:val="24"/>
          <w:szCs w:val="24"/>
        </w:rPr>
        <w:t xml:space="preserve">* Zoom link: </w:t>
      </w:r>
      <w:hyperlink r:id="rId10" w:history="1">
        <w:r w:rsidRPr="004F3BDB">
          <w:rPr>
            <w:rStyle w:val="Hyperlink"/>
            <w:rFonts w:cs="Calibri"/>
            <w:sz w:val="24"/>
            <w:szCs w:val="24"/>
            <w:bdr w:val="none" w:sz="0" w:space="0" w:color="auto" w:frame="1"/>
          </w:rPr>
          <w:t>https://us02web.zoom.us/j/5907448670</w:t>
        </w:r>
      </w:hyperlink>
    </w:p>
    <w:p w14:paraId="21037597" w14:textId="6896DA2B" w:rsidR="001B487A" w:rsidRPr="006B772D" w:rsidRDefault="006B772D" w:rsidP="005A3C5F">
      <w:pPr>
        <w:spacing w:after="0" w:line="240" w:lineRule="auto"/>
        <w:rPr>
          <w:color w:val="002060"/>
        </w:rPr>
      </w:pPr>
      <w:r w:rsidRPr="004F3BDB">
        <w:rPr>
          <w:color w:val="002060"/>
          <w:sz w:val="24"/>
          <w:szCs w:val="24"/>
        </w:rPr>
        <w:t>*</w:t>
      </w:r>
      <w:r w:rsidR="007F2AA5" w:rsidRPr="004F3BDB">
        <w:rPr>
          <w:color w:val="002060"/>
          <w:sz w:val="24"/>
          <w:szCs w:val="24"/>
        </w:rPr>
        <w:t xml:space="preserve">* Should the Picnic be cancelled </w:t>
      </w:r>
      <w:r w:rsidR="00FD3EFF" w:rsidRPr="004F3BDB">
        <w:rPr>
          <w:color w:val="002060"/>
          <w:sz w:val="24"/>
          <w:szCs w:val="24"/>
        </w:rPr>
        <w:t xml:space="preserve">(eg </w:t>
      </w:r>
      <w:r w:rsidR="007F2AA5" w:rsidRPr="004F3BDB">
        <w:rPr>
          <w:color w:val="002060"/>
          <w:sz w:val="24"/>
          <w:szCs w:val="24"/>
        </w:rPr>
        <w:t>for bad weather</w:t>
      </w:r>
      <w:r w:rsidR="00FD3EFF" w:rsidRPr="004F3BDB">
        <w:rPr>
          <w:color w:val="002060"/>
          <w:sz w:val="24"/>
          <w:szCs w:val="24"/>
        </w:rPr>
        <w:t>)</w:t>
      </w:r>
      <w:r w:rsidR="007F2AA5" w:rsidRPr="004F3BDB">
        <w:rPr>
          <w:color w:val="002060"/>
          <w:sz w:val="24"/>
          <w:szCs w:val="24"/>
        </w:rPr>
        <w:t>, this particular consultation event will not go ahead.</w:t>
      </w:r>
    </w:p>
    <w:p w14:paraId="3ED0E6B7" w14:textId="1597353E" w:rsidR="004C60FD" w:rsidRDefault="00DE382E" w:rsidP="004C60FD">
      <w:pPr>
        <w:spacing w:after="0" w:line="240" w:lineRule="auto"/>
        <w:jc w:val="both"/>
        <w:rPr>
          <w:b/>
          <w:color w:val="002060"/>
          <w:sz w:val="28"/>
          <w:szCs w:val="28"/>
        </w:rPr>
      </w:pPr>
      <w:r>
        <w:rPr>
          <w:b/>
          <w:color w:val="002060"/>
          <w:sz w:val="28"/>
          <w:szCs w:val="28"/>
        </w:rPr>
        <w:br w:type="page"/>
      </w:r>
      <w:r w:rsidR="004C60FD" w:rsidRPr="00423DE2">
        <w:rPr>
          <w:b/>
          <w:color w:val="002060"/>
          <w:sz w:val="28"/>
          <w:szCs w:val="28"/>
        </w:rPr>
        <w:lastRenderedPageBreak/>
        <w:t xml:space="preserve">The governing boards of </w:t>
      </w:r>
      <w:r w:rsidR="00835B27">
        <w:rPr>
          <w:b/>
          <w:color w:val="002060"/>
          <w:sz w:val="28"/>
          <w:szCs w:val="28"/>
        </w:rPr>
        <w:t>Stonehouse Park Infant School</w:t>
      </w:r>
      <w:r w:rsidR="004C60FD" w:rsidRPr="00423DE2">
        <w:rPr>
          <w:b/>
          <w:color w:val="002060"/>
          <w:sz w:val="28"/>
          <w:szCs w:val="28"/>
        </w:rPr>
        <w:t xml:space="preserve"> and </w:t>
      </w:r>
      <w:r w:rsidR="00835B27">
        <w:rPr>
          <w:b/>
          <w:color w:val="002060"/>
          <w:sz w:val="28"/>
          <w:szCs w:val="28"/>
        </w:rPr>
        <w:t>Park Junior School</w:t>
      </w:r>
      <w:r w:rsidR="004C60FD" w:rsidRPr="00423DE2">
        <w:rPr>
          <w:b/>
          <w:color w:val="002060"/>
          <w:sz w:val="28"/>
          <w:szCs w:val="28"/>
        </w:rPr>
        <w:t xml:space="preserve"> have decided that they want to </w:t>
      </w:r>
      <w:r w:rsidR="00340B54">
        <w:rPr>
          <w:b/>
          <w:color w:val="002060"/>
          <w:sz w:val="28"/>
          <w:szCs w:val="28"/>
        </w:rPr>
        <w:t xml:space="preserve">put forward a proposal to form a federation called </w:t>
      </w:r>
      <w:r w:rsidR="00F90400">
        <w:rPr>
          <w:b/>
          <w:color w:val="002060"/>
          <w:sz w:val="28"/>
          <w:szCs w:val="28"/>
        </w:rPr>
        <w:t xml:space="preserve">Stonehouse Park </w:t>
      </w:r>
      <w:r w:rsidR="00F90400" w:rsidRPr="004F3BDB">
        <w:rPr>
          <w:b/>
          <w:color w:val="002060"/>
          <w:sz w:val="28"/>
          <w:szCs w:val="28"/>
        </w:rPr>
        <w:t>Federation</w:t>
      </w:r>
      <w:r w:rsidR="005E05A6" w:rsidRPr="004F3BDB">
        <w:rPr>
          <w:b/>
          <w:color w:val="002060"/>
          <w:sz w:val="28"/>
          <w:szCs w:val="28"/>
        </w:rPr>
        <w:t xml:space="preserve"> by December 2021</w:t>
      </w:r>
      <w:r w:rsidR="004C60FD" w:rsidRPr="004F3BDB">
        <w:rPr>
          <w:b/>
          <w:color w:val="002060"/>
          <w:sz w:val="28"/>
          <w:szCs w:val="28"/>
        </w:rPr>
        <w:t>. This was a decision reached by both governing boards</w:t>
      </w:r>
      <w:r w:rsidR="00835B27" w:rsidRPr="004F3BDB">
        <w:rPr>
          <w:b/>
          <w:color w:val="002060"/>
          <w:sz w:val="28"/>
          <w:szCs w:val="28"/>
        </w:rPr>
        <w:t xml:space="preserve"> (SPIS and PJS)</w:t>
      </w:r>
      <w:r w:rsidR="004C60FD" w:rsidRPr="004F3BDB">
        <w:rPr>
          <w:b/>
          <w:color w:val="002060"/>
          <w:sz w:val="28"/>
          <w:szCs w:val="28"/>
        </w:rPr>
        <w:t xml:space="preserve"> at </w:t>
      </w:r>
      <w:r w:rsidR="00835B27" w:rsidRPr="004F3BDB">
        <w:rPr>
          <w:b/>
          <w:color w:val="002060"/>
          <w:sz w:val="28"/>
          <w:szCs w:val="28"/>
        </w:rPr>
        <w:t>their respective Full Govern</w:t>
      </w:r>
      <w:r w:rsidR="00340B54" w:rsidRPr="004F3BDB">
        <w:rPr>
          <w:b/>
          <w:color w:val="002060"/>
          <w:sz w:val="28"/>
          <w:szCs w:val="28"/>
        </w:rPr>
        <w:t xml:space="preserve">ing Board </w:t>
      </w:r>
      <w:r w:rsidR="00835B27" w:rsidRPr="004F3BDB">
        <w:rPr>
          <w:b/>
          <w:color w:val="002060"/>
          <w:sz w:val="28"/>
          <w:szCs w:val="28"/>
        </w:rPr>
        <w:t xml:space="preserve">Meetings on </w:t>
      </w:r>
      <w:r w:rsidR="00CD05B4" w:rsidRPr="004F3BDB">
        <w:rPr>
          <w:b/>
          <w:color w:val="002060"/>
          <w:sz w:val="28"/>
          <w:szCs w:val="28"/>
        </w:rPr>
        <w:t>15</w:t>
      </w:r>
      <w:r w:rsidR="00835B27" w:rsidRPr="004F3BDB">
        <w:rPr>
          <w:b/>
          <w:color w:val="002060"/>
          <w:sz w:val="28"/>
          <w:szCs w:val="28"/>
        </w:rPr>
        <w:t>/</w:t>
      </w:r>
      <w:r w:rsidR="00CD05B4" w:rsidRPr="004F3BDB">
        <w:rPr>
          <w:b/>
          <w:color w:val="002060"/>
          <w:sz w:val="28"/>
          <w:szCs w:val="28"/>
        </w:rPr>
        <w:t>7</w:t>
      </w:r>
      <w:r w:rsidR="00835B27" w:rsidRPr="004F3BDB">
        <w:rPr>
          <w:b/>
          <w:color w:val="002060"/>
          <w:sz w:val="28"/>
          <w:szCs w:val="28"/>
        </w:rPr>
        <w:t xml:space="preserve">/2021. </w:t>
      </w:r>
      <w:r w:rsidR="006B772D">
        <w:rPr>
          <w:b/>
          <w:color w:val="002060"/>
          <w:sz w:val="28"/>
          <w:szCs w:val="28"/>
        </w:rPr>
        <w:t>The governing boards will reconvene shortly after the consultation period closes in September to agree any decision.</w:t>
      </w:r>
    </w:p>
    <w:p w14:paraId="64E248D0" w14:textId="77777777" w:rsidR="00D860C4" w:rsidRPr="00423DE2" w:rsidRDefault="00D860C4" w:rsidP="004C60FD">
      <w:pPr>
        <w:spacing w:after="0" w:line="240" w:lineRule="auto"/>
        <w:jc w:val="both"/>
        <w:rPr>
          <w:b/>
          <w:color w:val="002060"/>
          <w:sz w:val="28"/>
          <w:szCs w:val="28"/>
        </w:rPr>
      </w:pPr>
    </w:p>
    <w:p w14:paraId="6F2FC82E" w14:textId="77777777" w:rsidR="004C60FD" w:rsidRPr="00423DE2" w:rsidRDefault="004C60FD" w:rsidP="004C60FD">
      <w:pPr>
        <w:spacing w:after="0" w:line="240" w:lineRule="auto"/>
        <w:jc w:val="both"/>
        <w:rPr>
          <w:b/>
          <w:color w:val="002060"/>
          <w:sz w:val="28"/>
          <w:szCs w:val="28"/>
        </w:rPr>
      </w:pPr>
    </w:p>
    <w:p w14:paraId="171F746A" w14:textId="77777777" w:rsidR="004C60FD" w:rsidRPr="00194D4C" w:rsidRDefault="004C60FD" w:rsidP="004C60FD">
      <w:pPr>
        <w:shd w:val="clear" w:color="auto" w:fill="002060"/>
        <w:spacing w:after="0" w:line="240" w:lineRule="auto"/>
        <w:jc w:val="center"/>
        <w:rPr>
          <w:b/>
          <w:color w:val="FFFFFF"/>
          <w:sz w:val="32"/>
          <w:szCs w:val="32"/>
        </w:rPr>
      </w:pPr>
      <w:r w:rsidRPr="00194D4C">
        <w:rPr>
          <w:b/>
          <w:color w:val="FFFFFF"/>
          <w:sz w:val="32"/>
          <w:szCs w:val="32"/>
        </w:rPr>
        <w:t>What is a Federation?</w:t>
      </w:r>
    </w:p>
    <w:p w14:paraId="2CC1C8F9" w14:textId="77777777" w:rsidR="005A3C5F" w:rsidRPr="00194D4C" w:rsidRDefault="005A3C5F" w:rsidP="005A3C5F">
      <w:pPr>
        <w:spacing w:after="0" w:line="240" w:lineRule="auto"/>
        <w:jc w:val="both"/>
        <w:outlineLvl w:val="0"/>
        <w:rPr>
          <w:color w:val="FFFFFF"/>
          <w:sz w:val="24"/>
          <w:szCs w:val="24"/>
        </w:rPr>
      </w:pPr>
    </w:p>
    <w:p w14:paraId="2147B05B" w14:textId="77777777" w:rsidR="00C12B85" w:rsidRPr="00194D4C" w:rsidRDefault="00C12B85" w:rsidP="005A3C5F">
      <w:pPr>
        <w:spacing w:after="0" w:line="240" w:lineRule="auto"/>
        <w:jc w:val="both"/>
        <w:outlineLvl w:val="0"/>
        <w:rPr>
          <w:b/>
          <w:color w:val="002060"/>
          <w:sz w:val="28"/>
          <w:szCs w:val="28"/>
        </w:rPr>
      </w:pPr>
      <w:r w:rsidRPr="00194D4C">
        <w:rPr>
          <w:b/>
          <w:color w:val="002060"/>
          <w:sz w:val="28"/>
          <w:szCs w:val="28"/>
        </w:rPr>
        <w:t>A Federation is where two or mor</w:t>
      </w:r>
      <w:r w:rsidR="00A662BE" w:rsidRPr="00194D4C">
        <w:rPr>
          <w:b/>
          <w:color w:val="002060"/>
          <w:sz w:val="28"/>
          <w:szCs w:val="28"/>
        </w:rPr>
        <w:t>e schools share a governing board</w:t>
      </w:r>
      <w:r w:rsidRPr="00194D4C">
        <w:rPr>
          <w:b/>
          <w:color w:val="002060"/>
          <w:sz w:val="28"/>
          <w:szCs w:val="28"/>
        </w:rPr>
        <w:t>.</w:t>
      </w:r>
    </w:p>
    <w:p w14:paraId="564559DD" w14:textId="77777777" w:rsidR="00C12B85" w:rsidRPr="00194D4C" w:rsidRDefault="00C12B85" w:rsidP="005A3C5F">
      <w:pPr>
        <w:pStyle w:val="ListParagraph"/>
        <w:numPr>
          <w:ilvl w:val="0"/>
          <w:numId w:val="4"/>
        </w:numPr>
        <w:spacing w:after="0" w:line="240" w:lineRule="auto"/>
        <w:jc w:val="both"/>
        <w:rPr>
          <w:color w:val="002060"/>
          <w:sz w:val="28"/>
          <w:szCs w:val="28"/>
        </w:rPr>
      </w:pPr>
      <w:r w:rsidRPr="00194D4C">
        <w:rPr>
          <w:color w:val="002060"/>
          <w:sz w:val="28"/>
          <w:szCs w:val="28"/>
        </w:rPr>
        <w:t>Both schools will remain independent; they will not merge into one school.</w:t>
      </w:r>
    </w:p>
    <w:p w14:paraId="3D956613" w14:textId="77777777" w:rsidR="00C12B85" w:rsidRPr="00194D4C" w:rsidRDefault="00C12B85" w:rsidP="005A3C5F">
      <w:pPr>
        <w:pStyle w:val="ListParagraph"/>
        <w:numPr>
          <w:ilvl w:val="0"/>
          <w:numId w:val="4"/>
        </w:numPr>
        <w:spacing w:after="0" w:line="240" w:lineRule="auto"/>
        <w:jc w:val="both"/>
        <w:rPr>
          <w:color w:val="002060"/>
          <w:sz w:val="28"/>
          <w:szCs w:val="28"/>
        </w:rPr>
      </w:pPr>
      <w:r w:rsidRPr="00194D4C">
        <w:rPr>
          <w:color w:val="002060"/>
          <w:sz w:val="28"/>
          <w:szCs w:val="28"/>
        </w:rPr>
        <w:t>Pupils will not change schools.</w:t>
      </w:r>
    </w:p>
    <w:p w14:paraId="2779CB3C" w14:textId="77777777" w:rsidR="00C12B85" w:rsidRPr="00194D4C" w:rsidRDefault="00C12B85" w:rsidP="005A3C5F">
      <w:pPr>
        <w:pStyle w:val="ListParagraph"/>
        <w:numPr>
          <w:ilvl w:val="0"/>
          <w:numId w:val="4"/>
        </w:numPr>
        <w:spacing w:after="0" w:line="240" w:lineRule="auto"/>
        <w:jc w:val="both"/>
        <w:rPr>
          <w:color w:val="002060"/>
          <w:sz w:val="28"/>
          <w:szCs w:val="28"/>
        </w:rPr>
      </w:pPr>
      <w:r w:rsidRPr="00194D4C">
        <w:rPr>
          <w:color w:val="002060"/>
          <w:sz w:val="28"/>
          <w:szCs w:val="28"/>
        </w:rPr>
        <w:t>The names of the schools will not change, nor will the uniforms.</w:t>
      </w:r>
    </w:p>
    <w:p w14:paraId="06767898" w14:textId="77777777" w:rsidR="00C12B85" w:rsidRPr="00CD05B4" w:rsidRDefault="00C12B85" w:rsidP="005A3C5F">
      <w:pPr>
        <w:pStyle w:val="ListParagraph"/>
        <w:numPr>
          <w:ilvl w:val="0"/>
          <w:numId w:val="4"/>
        </w:numPr>
        <w:spacing w:after="0" w:line="240" w:lineRule="auto"/>
        <w:jc w:val="both"/>
        <w:rPr>
          <w:color w:val="002060"/>
          <w:sz w:val="28"/>
          <w:szCs w:val="28"/>
        </w:rPr>
      </w:pPr>
      <w:r w:rsidRPr="00CD05B4">
        <w:rPr>
          <w:color w:val="002060"/>
          <w:sz w:val="28"/>
          <w:szCs w:val="28"/>
        </w:rPr>
        <w:t>Admission arrangements will not change for either school.</w:t>
      </w:r>
    </w:p>
    <w:p w14:paraId="09FD10C0" w14:textId="77777777" w:rsidR="00CD05B4" w:rsidRDefault="00C12B85" w:rsidP="00F770B6">
      <w:pPr>
        <w:pStyle w:val="ListParagraph"/>
        <w:numPr>
          <w:ilvl w:val="0"/>
          <w:numId w:val="4"/>
        </w:numPr>
        <w:spacing w:after="0" w:line="240" w:lineRule="auto"/>
        <w:jc w:val="both"/>
        <w:rPr>
          <w:color w:val="002060"/>
          <w:sz w:val="28"/>
          <w:szCs w:val="28"/>
        </w:rPr>
      </w:pPr>
      <w:r w:rsidRPr="00CD05B4">
        <w:rPr>
          <w:color w:val="002060"/>
          <w:sz w:val="28"/>
          <w:szCs w:val="28"/>
        </w:rPr>
        <w:t>Both schools will continue to receive individual budgets.</w:t>
      </w:r>
    </w:p>
    <w:p w14:paraId="4C784BB3" w14:textId="55CFE6FD" w:rsidR="00C12B85" w:rsidRDefault="00C12B85" w:rsidP="00F770B6">
      <w:pPr>
        <w:pStyle w:val="ListParagraph"/>
        <w:numPr>
          <w:ilvl w:val="0"/>
          <w:numId w:val="4"/>
        </w:numPr>
        <w:spacing w:after="0" w:line="240" w:lineRule="auto"/>
        <w:jc w:val="both"/>
        <w:rPr>
          <w:color w:val="002060"/>
          <w:sz w:val="28"/>
          <w:szCs w:val="28"/>
        </w:rPr>
      </w:pPr>
      <w:r w:rsidRPr="00CD05B4">
        <w:rPr>
          <w:color w:val="002060"/>
          <w:sz w:val="28"/>
          <w:szCs w:val="28"/>
        </w:rPr>
        <w:t>Both schools will continue to serve their communities and retain their catchment areas.</w:t>
      </w:r>
    </w:p>
    <w:p w14:paraId="23DD6109" w14:textId="77777777" w:rsidR="007D69B7" w:rsidRDefault="007D69B7" w:rsidP="004F3BDB">
      <w:pPr>
        <w:pStyle w:val="ListParagraph"/>
        <w:spacing w:after="0" w:line="240" w:lineRule="auto"/>
        <w:jc w:val="both"/>
        <w:rPr>
          <w:color w:val="002060"/>
          <w:sz w:val="28"/>
          <w:szCs w:val="28"/>
        </w:rPr>
      </w:pPr>
    </w:p>
    <w:p w14:paraId="78CE1CBD" w14:textId="56EC2F6C" w:rsidR="007D69B7" w:rsidRPr="00CD05B4" w:rsidRDefault="004F3BDB" w:rsidP="004F3BDB">
      <w:pPr>
        <w:pStyle w:val="ListParagraph"/>
        <w:spacing w:after="0" w:line="240" w:lineRule="auto"/>
        <w:ind w:left="0"/>
        <w:jc w:val="both"/>
        <w:rPr>
          <w:color w:val="002060"/>
          <w:sz w:val="28"/>
          <w:szCs w:val="28"/>
        </w:rPr>
      </w:pPr>
      <w:r>
        <w:rPr>
          <w:color w:val="002060"/>
          <w:sz w:val="28"/>
          <w:szCs w:val="28"/>
        </w:rPr>
        <w:t>An Executive Head will be appointed over the two schools. He / she will be supported by a Head of School at Stonehouse Park Infants School, and a Head of School at Park Junior School, who individually provide local leadership at each school.</w:t>
      </w:r>
    </w:p>
    <w:p w14:paraId="3DFCE37A" w14:textId="77777777" w:rsidR="00AB71C9" w:rsidRPr="00194D4C" w:rsidRDefault="00AB71C9" w:rsidP="00AB71C9">
      <w:pPr>
        <w:pStyle w:val="ListParagraph"/>
        <w:spacing w:after="0" w:line="240" w:lineRule="auto"/>
        <w:jc w:val="both"/>
        <w:rPr>
          <w:color w:val="002060"/>
          <w:sz w:val="28"/>
          <w:szCs w:val="28"/>
        </w:rPr>
      </w:pPr>
    </w:p>
    <w:p w14:paraId="29AF83CE" w14:textId="77777777" w:rsidR="00AB71C9" w:rsidRPr="00194D4C" w:rsidRDefault="00AB71C9" w:rsidP="00AB71C9">
      <w:pPr>
        <w:shd w:val="clear" w:color="auto" w:fill="002060"/>
        <w:spacing w:after="0" w:line="240" w:lineRule="auto"/>
        <w:jc w:val="center"/>
        <w:rPr>
          <w:b/>
          <w:color w:val="FFFFFF"/>
          <w:sz w:val="32"/>
          <w:szCs w:val="32"/>
        </w:rPr>
      </w:pPr>
      <w:r w:rsidRPr="00194D4C">
        <w:rPr>
          <w:b/>
          <w:color w:val="FFFFFF"/>
          <w:sz w:val="32"/>
          <w:szCs w:val="32"/>
        </w:rPr>
        <w:t>What will happen to the current governing boards?</w:t>
      </w:r>
    </w:p>
    <w:p w14:paraId="4D60506C" w14:textId="77777777" w:rsidR="00AB71C9" w:rsidRPr="00194D4C" w:rsidRDefault="00AB71C9" w:rsidP="00B5162C">
      <w:pPr>
        <w:spacing w:after="0" w:line="240" w:lineRule="auto"/>
        <w:jc w:val="both"/>
        <w:rPr>
          <w:color w:val="002060"/>
          <w:sz w:val="28"/>
          <w:szCs w:val="28"/>
        </w:rPr>
      </w:pPr>
    </w:p>
    <w:p w14:paraId="02FA303B" w14:textId="7325C03D" w:rsidR="00B5162C" w:rsidRPr="00194D4C" w:rsidRDefault="00C12B85" w:rsidP="00B5162C">
      <w:pPr>
        <w:spacing w:after="0" w:line="240" w:lineRule="auto"/>
        <w:jc w:val="both"/>
        <w:rPr>
          <w:color w:val="002060"/>
          <w:sz w:val="28"/>
          <w:szCs w:val="28"/>
        </w:rPr>
      </w:pPr>
      <w:r w:rsidRPr="00194D4C">
        <w:rPr>
          <w:color w:val="002060"/>
          <w:sz w:val="28"/>
          <w:szCs w:val="28"/>
        </w:rPr>
        <w:t xml:space="preserve">If federation </w:t>
      </w:r>
      <w:r w:rsidR="00A662BE" w:rsidRPr="00194D4C">
        <w:rPr>
          <w:color w:val="002060"/>
          <w:sz w:val="28"/>
          <w:szCs w:val="28"/>
        </w:rPr>
        <w:t>goes ahead, both governing board</w:t>
      </w:r>
      <w:r w:rsidRPr="00194D4C">
        <w:rPr>
          <w:color w:val="002060"/>
          <w:sz w:val="28"/>
          <w:szCs w:val="28"/>
        </w:rPr>
        <w:t>s will be disso</w:t>
      </w:r>
      <w:r w:rsidR="00A662BE" w:rsidRPr="00194D4C">
        <w:rPr>
          <w:color w:val="002060"/>
          <w:sz w:val="28"/>
          <w:szCs w:val="28"/>
        </w:rPr>
        <w:t>lved and a single governing board</w:t>
      </w:r>
      <w:r w:rsidRPr="00194D4C">
        <w:rPr>
          <w:color w:val="002060"/>
          <w:sz w:val="28"/>
          <w:szCs w:val="28"/>
        </w:rPr>
        <w:t xml:space="preserve"> will be formed. </w:t>
      </w:r>
      <w:r w:rsidR="00B5162C" w:rsidRPr="00194D4C">
        <w:rPr>
          <w:color w:val="002060"/>
          <w:sz w:val="28"/>
          <w:szCs w:val="28"/>
        </w:rPr>
        <w:t xml:space="preserve">In accordance with legislation the governing </w:t>
      </w:r>
      <w:r w:rsidR="003B45BB">
        <w:rPr>
          <w:color w:val="002060"/>
          <w:sz w:val="28"/>
          <w:szCs w:val="28"/>
        </w:rPr>
        <w:t>board</w:t>
      </w:r>
      <w:r w:rsidR="003B45BB" w:rsidRPr="00194D4C">
        <w:rPr>
          <w:color w:val="002060"/>
          <w:sz w:val="28"/>
          <w:szCs w:val="28"/>
        </w:rPr>
        <w:t xml:space="preserve"> </w:t>
      </w:r>
      <w:r w:rsidR="00B5162C" w:rsidRPr="00194D4C">
        <w:rPr>
          <w:color w:val="002060"/>
          <w:sz w:val="28"/>
          <w:szCs w:val="28"/>
        </w:rPr>
        <w:t xml:space="preserve">will consist of </w:t>
      </w:r>
      <w:r w:rsidR="005E05A6">
        <w:rPr>
          <w:color w:val="002060"/>
          <w:sz w:val="28"/>
          <w:szCs w:val="28"/>
        </w:rPr>
        <w:t>15</w:t>
      </w:r>
      <w:r w:rsidR="005E05A6" w:rsidRPr="00194D4C">
        <w:rPr>
          <w:color w:val="002060"/>
          <w:sz w:val="28"/>
          <w:szCs w:val="28"/>
        </w:rPr>
        <w:t xml:space="preserve"> </w:t>
      </w:r>
      <w:r w:rsidR="00B5162C" w:rsidRPr="00194D4C">
        <w:rPr>
          <w:color w:val="002060"/>
          <w:sz w:val="28"/>
          <w:szCs w:val="28"/>
        </w:rPr>
        <w:t>governors comprising:</w:t>
      </w:r>
    </w:p>
    <w:p w14:paraId="5318F79D" w14:textId="77777777" w:rsidR="00AB71C9" w:rsidRPr="00423DE2" w:rsidRDefault="00AB71C9" w:rsidP="00AB71C9">
      <w:pPr>
        <w:spacing w:after="0" w:line="240" w:lineRule="auto"/>
        <w:jc w:val="both"/>
        <w:rPr>
          <w:color w:val="002060"/>
          <w:sz w:val="28"/>
          <w:szCs w:val="28"/>
        </w:rPr>
      </w:pPr>
    </w:p>
    <w:tbl>
      <w:tblPr>
        <w:tblW w:w="0" w:type="auto"/>
        <w:tblInd w:w="10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000" w:firstRow="0" w:lastRow="0" w:firstColumn="0" w:lastColumn="0" w:noHBand="0" w:noVBand="0"/>
      </w:tblPr>
      <w:tblGrid>
        <w:gridCol w:w="2803"/>
        <w:gridCol w:w="1130"/>
        <w:gridCol w:w="5695"/>
      </w:tblGrid>
      <w:tr w:rsidR="00423DE2" w:rsidRPr="00423DE2" w14:paraId="4918DE1E" w14:textId="77777777" w:rsidTr="00423DE2">
        <w:trPr>
          <w:trHeight w:val="454"/>
        </w:trPr>
        <w:tc>
          <w:tcPr>
            <w:tcW w:w="2835" w:type="dxa"/>
            <w:shd w:val="clear" w:color="auto" w:fill="002060"/>
            <w:vAlign w:val="center"/>
          </w:tcPr>
          <w:p w14:paraId="7FE01401" w14:textId="77777777" w:rsidR="00AB71C9" w:rsidRPr="00194D4C" w:rsidRDefault="00AB71C9" w:rsidP="00194D4C">
            <w:pPr>
              <w:spacing w:after="0" w:line="240" w:lineRule="auto"/>
              <w:ind w:left="-60"/>
              <w:jc w:val="center"/>
              <w:rPr>
                <w:b/>
                <w:color w:val="FFFFFF"/>
                <w:sz w:val="24"/>
                <w:szCs w:val="24"/>
              </w:rPr>
            </w:pPr>
            <w:r w:rsidRPr="00194D4C">
              <w:rPr>
                <w:b/>
                <w:color w:val="FFFFFF"/>
                <w:sz w:val="24"/>
                <w:szCs w:val="24"/>
              </w:rPr>
              <w:t>Type of governor</w:t>
            </w:r>
          </w:p>
        </w:tc>
        <w:tc>
          <w:tcPr>
            <w:tcW w:w="1134" w:type="dxa"/>
            <w:shd w:val="clear" w:color="auto" w:fill="002060"/>
            <w:vAlign w:val="center"/>
          </w:tcPr>
          <w:p w14:paraId="526C76A1" w14:textId="77777777" w:rsidR="00AB71C9" w:rsidRPr="00194D4C" w:rsidRDefault="00AB71C9" w:rsidP="00194D4C">
            <w:pPr>
              <w:spacing w:after="0" w:line="240" w:lineRule="auto"/>
              <w:ind w:left="-60"/>
              <w:jc w:val="center"/>
              <w:rPr>
                <w:b/>
                <w:color w:val="FFFFFF"/>
                <w:sz w:val="24"/>
                <w:szCs w:val="24"/>
              </w:rPr>
            </w:pPr>
            <w:r w:rsidRPr="00194D4C">
              <w:rPr>
                <w:b/>
                <w:color w:val="FFFFFF"/>
                <w:sz w:val="24"/>
                <w:szCs w:val="24"/>
              </w:rPr>
              <w:t>Number</w:t>
            </w:r>
          </w:p>
        </w:tc>
        <w:tc>
          <w:tcPr>
            <w:tcW w:w="5812" w:type="dxa"/>
            <w:shd w:val="clear" w:color="auto" w:fill="002060"/>
            <w:vAlign w:val="center"/>
          </w:tcPr>
          <w:p w14:paraId="260FD987" w14:textId="77777777" w:rsidR="00AB71C9" w:rsidRPr="00194D4C" w:rsidRDefault="00AB71C9" w:rsidP="00194D4C">
            <w:pPr>
              <w:spacing w:after="0" w:line="240" w:lineRule="auto"/>
              <w:ind w:left="-60"/>
              <w:jc w:val="center"/>
              <w:rPr>
                <w:b/>
                <w:color w:val="FFFFFF"/>
                <w:sz w:val="24"/>
                <w:szCs w:val="24"/>
              </w:rPr>
            </w:pPr>
            <w:r w:rsidRPr="00194D4C">
              <w:rPr>
                <w:b/>
                <w:color w:val="FFFFFF"/>
                <w:sz w:val="24"/>
                <w:szCs w:val="24"/>
              </w:rPr>
              <w:t>Detail</w:t>
            </w:r>
          </w:p>
        </w:tc>
      </w:tr>
      <w:tr w:rsidR="00423DE2" w:rsidRPr="00423DE2" w14:paraId="20611947" w14:textId="77777777" w:rsidTr="00194D4C">
        <w:trPr>
          <w:trHeight w:val="454"/>
        </w:trPr>
        <w:tc>
          <w:tcPr>
            <w:tcW w:w="2835" w:type="dxa"/>
            <w:shd w:val="clear" w:color="auto" w:fill="DBE5F1"/>
            <w:vAlign w:val="center"/>
          </w:tcPr>
          <w:p w14:paraId="5A0E0914" w14:textId="77777777" w:rsidR="00AB71C9" w:rsidRPr="00423DE2" w:rsidRDefault="00AB71C9" w:rsidP="00194D4C">
            <w:pPr>
              <w:spacing w:after="0" w:line="240" w:lineRule="auto"/>
              <w:ind w:left="-60"/>
              <w:jc w:val="center"/>
              <w:rPr>
                <w:b/>
                <w:color w:val="002060"/>
                <w:sz w:val="28"/>
                <w:szCs w:val="28"/>
              </w:rPr>
            </w:pPr>
            <w:r w:rsidRPr="00423DE2">
              <w:rPr>
                <w:b/>
                <w:color w:val="002060"/>
                <w:sz w:val="28"/>
                <w:szCs w:val="28"/>
              </w:rPr>
              <w:t>Parent</w:t>
            </w:r>
          </w:p>
        </w:tc>
        <w:tc>
          <w:tcPr>
            <w:tcW w:w="1134" w:type="dxa"/>
            <w:shd w:val="clear" w:color="auto" w:fill="FFFFFF"/>
            <w:vAlign w:val="center"/>
          </w:tcPr>
          <w:p w14:paraId="677F187C" w14:textId="77777777" w:rsidR="00AB71C9" w:rsidRPr="00206737" w:rsidRDefault="00AB71C9" w:rsidP="00194D4C">
            <w:pPr>
              <w:spacing w:after="0" w:line="240" w:lineRule="auto"/>
              <w:ind w:left="-60"/>
              <w:jc w:val="center"/>
              <w:rPr>
                <w:color w:val="002060"/>
                <w:sz w:val="28"/>
                <w:szCs w:val="28"/>
              </w:rPr>
            </w:pPr>
            <w:r w:rsidRPr="00206737">
              <w:rPr>
                <w:color w:val="002060"/>
                <w:sz w:val="32"/>
                <w:szCs w:val="32"/>
              </w:rPr>
              <w:t>2</w:t>
            </w:r>
          </w:p>
        </w:tc>
        <w:tc>
          <w:tcPr>
            <w:tcW w:w="5812" w:type="dxa"/>
            <w:shd w:val="clear" w:color="auto" w:fill="FFFFFF"/>
            <w:vAlign w:val="center"/>
          </w:tcPr>
          <w:p w14:paraId="11DB2D2F" w14:textId="0A4CCB7D" w:rsidR="00AB71C9" w:rsidRPr="00206737" w:rsidRDefault="003B445D" w:rsidP="00433E78">
            <w:pPr>
              <w:spacing w:after="0" w:line="240" w:lineRule="auto"/>
              <w:ind w:left="34"/>
              <w:rPr>
                <w:iCs/>
                <w:color w:val="002060"/>
                <w:sz w:val="24"/>
                <w:szCs w:val="24"/>
              </w:rPr>
            </w:pPr>
            <w:r w:rsidRPr="00206737">
              <w:rPr>
                <w:iCs/>
                <w:color w:val="002060"/>
                <w:sz w:val="24"/>
                <w:szCs w:val="24"/>
              </w:rPr>
              <w:t>Elected across both schools (ie</w:t>
            </w:r>
            <w:r w:rsidR="00206737" w:rsidRPr="00206737">
              <w:rPr>
                <w:iCs/>
                <w:color w:val="002060"/>
                <w:sz w:val="24"/>
                <w:szCs w:val="24"/>
              </w:rPr>
              <w:t>.</w:t>
            </w:r>
            <w:r w:rsidRPr="00206737">
              <w:rPr>
                <w:iCs/>
                <w:color w:val="002060"/>
                <w:sz w:val="24"/>
                <w:szCs w:val="24"/>
              </w:rPr>
              <w:t xml:space="preserve"> not ring fenced)</w:t>
            </w:r>
          </w:p>
        </w:tc>
      </w:tr>
      <w:tr w:rsidR="00423DE2" w:rsidRPr="00423DE2" w14:paraId="28A59D4D" w14:textId="77777777" w:rsidTr="00194D4C">
        <w:trPr>
          <w:trHeight w:val="454"/>
        </w:trPr>
        <w:tc>
          <w:tcPr>
            <w:tcW w:w="2835" w:type="dxa"/>
            <w:shd w:val="clear" w:color="auto" w:fill="DBE5F1"/>
            <w:vAlign w:val="center"/>
          </w:tcPr>
          <w:p w14:paraId="48136AEB" w14:textId="77777777" w:rsidR="00AB71C9" w:rsidRPr="00423DE2" w:rsidRDefault="00AB71C9" w:rsidP="00194D4C">
            <w:pPr>
              <w:spacing w:after="0" w:line="240" w:lineRule="auto"/>
              <w:ind w:left="-60"/>
              <w:jc w:val="center"/>
              <w:rPr>
                <w:b/>
                <w:color w:val="002060"/>
                <w:sz w:val="28"/>
                <w:szCs w:val="28"/>
              </w:rPr>
            </w:pPr>
            <w:r w:rsidRPr="00423DE2">
              <w:rPr>
                <w:b/>
                <w:color w:val="002060"/>
                <w:sz w:val="28"/>
                <w:szCs w:val="28"/>
              </w:rPr>
              <w:t>Headteacher</w:t>
            </w:r>
          </w:p>
        </w:tc>
        <w:tc>
          <w:tcPr>
            <w:tcW w:w="1134" w:type="dxa"/>
            <w:shd w:val="clear" w:color="auto" w:fill="FFFFFF"/>
            <w:vAlign w:val="center"/>
          </w:tcPr>
          <w:p w14:paraId="2BF9A711" w14:textId="77777777" w:rsidR="00AB71C9" w:rsidRPr="00206737" w:rsidRDefault="003B445D" w:rsidP="00194D4C">
            <w:pPr>
              <w:spacing w:after="0" w:line="240" w:lineRule="auto"/>
              <w:ind w:left="-60"/>
              <w:jc w:val="center"/>
              <w:rPr>
                <w:color w:val="002060"/>
                <w:sz w:val="28"/>
                <w:szCs w:val="28"/>
              </w:rPr>
            </w:pPr>
            <w:r w:rsidRPr="00206737">
              <w:rPr>
                <w:color w:val="002060"/>
                <w:sz w:val="28"/>
                <w:szCs w:val="28"/>
              </w:rPr>
              <w:t>1</w:t>
            </w:r>
          </w:p>
        </w:tc>
        <w:tc>
          <w:tcPr>
            <w:tcW w:w="5812" w:type="dxa"/>
            <w:shd w:val="clear" w:color="auto" w:fill="FFFFFF"/>
            <w:vAlign w:val="center"/>
          </w:tcPr>
          <w:p w14:paraId="238B0E05" w14:textId="77777777" w:rsidR="00AB71C9" w:rsidRPr="00206737" w:rsidRDefault="00433E78" w:rsidP="00433E78">
            <w:pPr>
              <w:spacing w:after="0" w:line="240" w:lineRule="auto"/>
              <w:ind w:left="34"/>
              <w:rPr>
                <w:iCs/>
                <w:color w:val="002060"/>
                <w:sz w:val="24"/>
                <w:szCs w:val="24"/>
              </w:rPr>
            </w:pPr>
            <w:r w:rsidRPr="00206737">
              <w:rPr>
                <w:iCs/>
                <w:color w:val="002060"/>
                <w:sz w:val="24"/>
                <w:szCs w:val="24"/>
              </w:rPr>
              <w:t>E</w:t>
            </w:r>
            <w:r w:rsidR="003B445D" w:rsidRPr="00206737">
              <w:rPr>
                <w:iCs/>
                <w:color w:val="002060"/>
                <w:sz w:val="24"/>
                <w:szCs w:val="24"/>
              </w:rPr>
              <w:t>xecutive headteacher</w:t>
            </w:r>
          </w:p>
        </w:tc>
      </w:tr>
      <w:tr w:rsidR="00423DE2" w:rsidRPr="00423DE2" w14:paraId="2A573174" w14:textId="77777777" w:rsidTr="00194D4C">
        <w:trPr>
          <w:trHeight w:val="454"/>
        </w:trPr>
        <w:tc>
          <w:tcPr>
            <w:tcW w:w="2835" w:type="dxa"/>
            <w:shd w:val="clear" w:color="auto" w:fill="DBE5F1"/>
            <w:vAlign w:val="center"/>
          </w:tcPr>
          <w:p w14:paraId="74905163" w14:textId="77777777" w:rsidR="00AB71C9" w:rsidRPr="00423DE2" w:rsidRDefault="00AB71C9" w:rsidP="00194D4C">
            <w:pPr>
              <w:spacing w:after="0" w:line="240" w:lineRule="auto"/>
              <w:ind w:left="-60"/>
              <w:jc w:val="center"/>
              <w:rPr>
                <w:b/>
                <w:color w:val="002060"/>
                <w:sz w:val="28"/>
                <w:szCs w:val="28"/>
              </w:rPr>
            </w:pPr>
            <w:r w:rsidRPr="00423DE2">
              <w:rPr>
                <w:b/>
                <w:color w:val="002060"/>
                <w:sz w:val="28"/>
                <w:szCs w:val="28"/>
              </w:rPr>
              <w:t>Staff</w:t>
            </w:r>
          </w:p>
        </w:tc>
        <w:tc>
          <w:tcPr>
            <w:tcW w:w="1134" w:type="dxa"/>
            <w:shd w:val="clear" w:color="auto" w:fill="FFFFFF"/>
            <w:vAlign w:val="center"/>
          </w:tcPr>
          <w:p w14:paraId="5F8F2891" w14:textId="77777777" w:rsidR="00AB71C9" w:rsidRPr="00206737" w:rsidRDefault="003B445D" w:rsidP="00194D4C">
            <w:pPr>
              <w:spacing w:after="0" w:line="240" w:lineRule="auto"/>
              <w:ind w:left="-60"/>
              <w:jc w:val="center"/>
              <w:rPr>
                <w:color w:val="002060"/>
                <w:sz w:val="28"/>
                <w:szCs w:val="28"/>
              </w:rPr>
            </w:pPr>
            <w:r w:rsidRPr="00206737">
              <w:rPr>
                <w:color w:val="002060"/>
                <w:sz w:val="28"/>
                <w:szCs w:val="28"/>
              </w:rPr>
              <w:t>1</w:t>
            </w:r>
          </w:p>
        </w:tc>
        <w:tc>
          <w:tcPr>
            <w:tcW w:w="5812" w:type="dxa"/>
            <w:shd w:val="clear" w:color="auto" w:fill="FFFFFF"/>
            <w:vAlign w:val="center"/>
          </w:tcPr>
          <w:p w14:paraId="12142835" w14:textId="3F274078" w:rsidR="00AB71C9" w:rsidRPr="00206737" w:rsidRDefault="003B445D" w:rsidP="00433E78">
            <w:pPr>
              <w:spacing w:after="0" w:line="240" w:lineRule="auto"/>
              <w:ind w:left="34"/>
              <w:rPr>
                <w:iCs/>
                <w:color w:val="002060"/>
                <w:sz w:val="24"/>
                <w:szCs w:val="24"/>
              </w:rPr>
            </w:pPr>
            <w:r w:rsidRPr="00206737">
              <w:rPr>
                <w:iCs/>
                <w:color w:val="002060"/>
                <w:sz w:val="24"/>
                <w:szCs w:val="24"/>
              </w:rPr>
              <w:t>Elected across bot</w:t>
            </w:r>
            <w:r w:rsidR="003B45BB">
              <w:rPr>
                <w:iCs/>
                <w:color w:val="002060"/>
                <w:sz w:val="24"/>
                <w:szCs w:val="24"/>
              </w:rPr>
              <w:t>h</w:t>
            </w:r>
            <w:r w:rsidRPr="00206737">
              <w:rPr>
                <w:iCs/>
                <w:color w:val="002060"/>
                <w:sz w:val="24"/>
                <w:szCs w:val="24"/>
              </w:rPr>
              <w:t xml:space="preserve"> schools</w:t>
            </w:r>
          </w:p>
        </w:tc>
      </w:tr>
      <w:tr w:rsidR="00423DE2" w:rsidRPr="00423DE2" w14:paraId="62F4109C" w14:textId="77777777" w:rsidTr="00194D4C">
        <w:trPr>
          <w:trHeight w:val="454"/>
        </w:trPr>
        <w:tc>
          <w:tcPr>
            <w:tcW w:w="2835" w:type="dxa"/>
            <w:shd w:val="clear" w:color="auto" w:fill="DBE5F1"/>
            <w:vAlign w:val="center"/>
          </w:tcPr>
          <w:p w14:paraId="6E10EB75" w14:textId="77777777" w:rsidR="00AB71C9" w:rsidRPr="00423DE2" w:rsidRDefault="00AB71C9" w:rsidP="00194D4C">
            <w:pPr>
              <w:spacing w:after="0" w:line="240" w:lineRule="auto"/>
              <w:ind w:left="-60"/>
              <w:jc w:val="center"/>
              <w:rPr>
                <w:b/>
                <w:color w:val="002060"/>
                <w:sz w:val="28"/>
                <w:szCs w:val="28"/>
              </w:rPr>
            </w:pPr>
            <w:r w:rsidRPr="00423DE2">
              <w:rPr>
                <w:b/>
                <w:color w:val="002060"/>
                <w:sz w:val="28"/>
                <w:szCs w:val="28"/>
              </w:rPr>
              <w:t>LA</w:t>
            </w:r>
          </w:p>
        </w:tc>
        <w:tc>
          <w:tcPr>
            <w:tcW w:w="1134" w:type="dxa"/>
            <w:shd w:val="clear" w:color="auto" w:fill="FFFFFF"/>
            <w:vAlign w:val="center"/>
          </w:tcPr>
          <w:p w14:paraId="1A25C9D0" w14:textId="77777777" w:rsidR="00AB71C9" w:rsidRPr="00206737" w:rsidRDefault="003B445D" w:rsidP="00194D4C">
            <w:pPr>
              <w:spacing w:after="0" w:line="240" w:lineRule="auto"/>
              <w:ind w:left="-60"/>
              <w:jc w:val="center"/>
              <w:rPr>
                <w:color w:val="002060"/>
                <w:sz w:val="28"/>
                <w:szCs w:val="28"/>
              </w:rPr>
            </w:pPr>
            <w:r w:rsidRPr="00206737">
              <w:rPr>
                <w:color w:val="002060"/>
                <w:sz w:val="28"/>
                <w:szCs w:val="28"/>
              </w:rPr>
              <w:t>1</w:t>
            </w:r>
          </w:p>
        </w:tc>
        <w:tc>
          <w:tcPr>
            <w:tcW w:w="5812" w:type="dxa"/>
            <w:shd w:val="clear" w:color="auto" w:fill="FFFFFF"/>
            <w:vAlign w:val="center"/>
          </w:tcPr>
          <w:p w14:paraId="36BBF007" w14:textId="77777777" w:rsidR="00AB71C9" w:rsidRPr="00206737" w:rsidRDefault="003B445D" w:rsidP="00433E78">
            <w:pPr>
              <w:spacing w:after="0" w:line="240" w:lineRule="auto"/>
              <w:ind w:left="34"/>
              <w:rPr>
                <w:iCs/>
                <w:color w:val="002060"/>
                <w:sz w:val="24"/>
                <w:szCs w:val="24"/>
              </w:rPr>
            </w:pPr>
            <w:r w:rsidRPr="00206737">
              <w:rPr>
                <w:iCs/>
                <w:color w:val="002060"/>
                <w:sz w:val="24"/>
                <w:szCs w:val="24"/>
              </w:rPr>
              <w:t>Nominated by the local authority</w:t>
            </w:r>
          </w:p>
        </w:tc>
      </w:tr>
      <w:tr w:rsidR="00206737" w:rsidRPr="00423DE2" w14:paraId="4D7B3B4B" w14:textId="77777777" w:rsidTr="00194D4C">
        <w:trPr>
          <w:trHeight w:val="454"/>
        </w:trPr>
        <w:tc>
          <w:tcPr>
            <w:tcW w:w="2835" w:type="dxa"/>
            <w:shd w:val="clear" w:color="auto" w:fill="DBE5F1"/>
            <w:vAlign w:val="center"/>
          </w:tcPr>
          <w:p w14:paraId="482E293B" w14:textId="77777777" w:rsidR="00206737" w:rsidRPr="00423DE2" w:rsidRDefault="00206737" w:rsidP="00194D4C">
            <w:pPr>
              <w:spacing w:after="0" w:line="240" w:lineRule="auto"/>
              <w:ind w:left="-60"/>
              <w:jc w:val="center"/>
              <w:rPr>
                <w:b/>
                <w:color w:val="002060"/>
                <w:sz w:val="28"/>
                <w:szCs w:val="28"/>
              </w:rPr>
            </w:pPr>
            <w:r>
              <w:rPr>
                <w:b/>
                <w:color w:val="002060"/>
                <w:sz w:val="28"/>
                <w:szCs w:val="28"/>
              </w:rPr>
              <w:t>Co-opted</w:t>
            </w:r>
          </w:p>
        </w:tc>
        <w:tc>
          <w:tcPr>
            <w:tcW w:w="1134" w:type="dxa"/>
            <w:shd w:val="clear" w:color="auto" w:fill="FFFFFF"/>
            <w:vAlign w:val="center"/>
          </w:tcPr>
          <w:p w14:paraId="2DF0A03D" w14:textId="5FE10F10" w:rsidR="00206737" w:rsidRPr="00CD05B4" w:rsidRDefault="00CD05B4" w:rsidP="00194D4C">
            <w:pPr>
              <w:spacing w:after="0" w:line="240" w:lineRule="auto"/>
              <w:ind w:left="-60"/>
              <w:jc w:val="center"/>
              <w:rPr>
                <w:color w:val="002060"/>
                <w:sz w:val="28"/>
                <w:szCs w:val="28"/>
              </w:rPr>
            </w:pPr>
            <w:r w:rsidRPr="00CD05B4">
              <w:rPr>
                <w:color w:val="002060"/>
                <w:sz w:val="28"/>
                <w:szCs w:val="28"/>
              </w:rPr>
              <w:t>1</w:t>
            </w:r>
            <w:r w:rsidR="005E05A6">
              <w:rPr>
                <w:color w:val="002060"/>
                <w:sz w:val="28"/>
                <w:szCs w:val="28"/>
              </w:rPr>
              <w:t>0</w:t>
            </w:r>
          </w:p>
        </w:tc>
        <w:tc>
          <w:tcPr>
            <w:tcW w:w="5812" w:type="dxa"/>
            <w:shd w:val="clear" w:color="auto" w:fill="FFFFFF"/>
            <w:vAlign w:val="center"/>
          </w:tcPr>
          <w:p w14:paraId="03401BE8" w14:textId="77777777" w:rsidR="00206737" w:rsidRPr="00206737" w:rsidRDefault="00206737" w:rsidP="00433E78">
            <w:pPr>
              <w:spacing w:after="0" w:line="240" w:lineRule="auto"/>
              <w:ind w:left="34"/>
              <w:rPr>
                <w:iCs/>
                <w:color w:val="002060"/>
                <w:sz w:val="24"/>
                <w:szCs w:val="24"/>
              </w:rPr>
            </w:pPr>
            <w:r>
              <w:rPr>
                <w:iCs/>
                <w:color w:val="002060"/>
                <w:sz w:val="24"/>
                <w:szCs w:val="24"/>
              </w:rPr>
              <w:t>Appointed based on skills and expertise</w:t>
            </w:r>
          </w:p>
        </w:tc>
      </w:tr>
      <w:tr w:rsidR="00206737" w:rsidRPr="00423DE2" w14:paraId="2D01660F" w14:textId="77777777" w:rsidTr="00194D4C">
        <w:trPr>
          <w:trHeight w:val="454"/>
        </w:trPr>
        <w:tc>
          <w:tcPr>
            <w:tcW w:w="2835" w:type="dxa"/>
            <w:shd w:val="clear" w:color="auto" w:fill="DBE5F1"/>
            <w:vAlign w:val="center"/>
          </w:tcPr>
          <w:p w14:paraId="0B9E85F1" w14:textId="77777777" w:rsidR="00206737" w:rsidRPr="00423DE2" w:rsidRDefault="00206737" w:rsidP="00206737">
            <w:pPr>
              <w:spacing w:after="0" w:line="240" w:lineRule="auto"/>
              <w:ind w:left="-60"/>
              <w:jc w:val="center"/>
              <w:rPr>
                <w:b/>
                <w:color w:val="002060"/>
                <w:sz w:val="28"/>
                <w:szCs w:val="28"/>
              </w:rPr>
            </w:pPr>
            <w:r w:rsidRPr="00423DE2">
              <w:rPr>
                <w:b/>
                <w:color w:val="002060"/>
                <w:sz w:val="28"/>
                <w:szCs w:val="28"/>
              </w:rPr>
              <w:t>TOTAL</w:t>
            </w:r>
          </w:p>
        </w:tc>
        <w:tc>
          <w:tcPr>
            <w:tcW w:w="1134" w:type="dxa"/>
            <w:shd w:val="clear" w:color="auto" w:fill="FFFFFF"/>
            <w:vAlign w:val="center"/>
          </w:tcPr>
          <w:p w14:paraId="5B8522ED" w14:textId="580BBFFD" w:rsidR="00206737" w:rsidRPr="00CD05B4" w:rsidRDefault="005E05A6" w:rsidP="00206737">
            <w:pPr>
              <w:spacing w:after="0" w:line="240" w:lineRule="auto"/>
              <w:ind w:left="-60"/>
              <w:jc w:val="center"/>
              <w:rPr>
                <w:b/>
                <w:color w:val="002060"/>
                <w:sz w:val="28"/>
                <w:szCs w:val="28"/>
              </w:rPr>
            </w:pPr>
            <w:r>
              <w:rPr>
                <w:b/>
                <w:color w:val="002060"/>
                <w:sz w:val="28"/>
                <w:szCs w:val="28"/>
              </w:rPr>
              <w:t>15</w:t>
            </w:r>
          </w:p>
        </w:tc>
        <w:tc>
          <w:tcPr>
            <w:tcW w:w="5812" w:type="dxa"/>
            <w:shd w:val="clear" w:color="auto" w:fill="FFFFFF"/>
            <w:vAlign w:val="center"/>
          </w:tcPr>
          <w:p w14:paraId="1D99B6AA" w14:textId="77777777" w:rsidR="00206737" w:rsidRPr="00767686" w:rsidRDefault="00206737" w:rsidP="00206737">
            <w:pPr>
              <w:spacing w:after="0" w:line="240" w:lineRule="auto"/>
              <w:ind w:left="-60"/>
              <w:rPr>
                <w:i/>
                <w:color w:val="002060"/>
                <w:sz w:val="24"/>
                <w:szCs w:val="24"/>
              </w:rPr>
            </w:pPr>
          </w:p>
        </w:tc>
      </w:tr>
    </w:tbl>
    <w:p w14:paraId="29B5202C" w14:textId="77777777" w:rsidR="00AB71C9" w:rsidRPr="00194D4C" w:rsidRDefault="00AB71C9" w:rsidP="00B5162C">
      <w:pPr>
        <w:spacing w:after="0" w:line="240" w:lineRule="auto"/>
        <w:jc w:val="both"/>
        <w:rPr>
          <w:color w:val="002060"/>
          <w:sz w:val="12"/>
          <w:szCs w:val="12"/>
        </w:rPr>
      </w:pPr>
    </w:p>
    <w:p w14:paraId="249FFFD8" w14:textId="77777777" w:rsidR="00767686" w:rsidRDefault="00767686" w:rsidP="003B445D">
      <w:pPr>
        <w:spacing w:after="0" w:line="240" w:lineRule="auto"/>
        <w:jc w:val="center"/>
        <w:rPr>
          <w:i/>
          <w:color w:val="002060"/>
          <w:sz w:val="18"/>
          <w:szCs w:val="18"/>
        </w:rPr>
      </w:pPr>
      <w:r>
        <w:rPr>
          <w:i/>
          <w:color w:val="002060"/>
          <w:sz w:val="18"/>
          <w:szCs w:val="18"/>
        </w:rPr>
        <w:t>The School Governance (Federations) (England) Regulations set out the composition requirements</w:t>
      </w:r>
      <w:r w:rsidRPr="00423DE2">
        <w:rPr>
          <w:i/>
          <w:color w:val="002060"/>
          <w:sz w:val="18"/>
          <w:szCs w:val="18"/>
        </w:rPr>
        <w:t xml:space="preserve"> </w:t>
      </w:r>
    </w:p>
    <w:p w14:paraId="2926BC5D" w14:textId="7987A7A3" w:rsidR="00767686" w:rsidRDefault="00767686" w:rsidP="00767686">
      <w:pPr>
        <w:pStyle w:val="ListParagraph"/>
        <w:spacing w:after="0" w:line="240" w:lineRule="auto"/>
        <w:ind w:left="0"/>
        <w:jc w:val="both"/>
        <w:rPr>
          <w:color w:val="002060"/>
          <w:sz w:val="28"/>
          <w:szCs w:val="28"/>
        </w:rPr>
      </w:pPr>
    </w:p>
    <w:p w14:paraId="64370A07" w14:textId="581043BB" w:rsidR="00D860C4" w:rsidRDefault="00D860C4" w:rsidP="00767686">
      <w:pPr>
        <w:pStyle w:val="ListParagraph"/>
        <w:spacing w:after="0" w:line="240" w:lineRule="auto"/>
        <w:ind w:left="0"/>
        <w:jc w:val="both"/>
        <w:rPr>
          <w:color w:val="002060"/>
          <w:sz w:val="28"/>
          <w:szCs w:val="28"/>
        </w:rPr>
      </w:pPr>
    </w:p>
    <w:p w14:paraId="0303338E" w14:textId="2CDD812A" w:rsidR="00D860C4" w:rsidRDefault="00D860C4" w:rsidP="00767686">
      <w:pPr>
        <w:pStyle w:val="ListParagraph"/>
        <w:spacing w:after="0" w:line="240" w:lineRule="auto"/>
        <w:ind w:left="0"/>
        <w:jc w:val="both"/>
        <w:rPr>
          <w:color w:val="002060"/>
          <w:sz w:val="28"/>
          <w:szCs w:val="28"/>
        </w:rPr>
      </w:pPr>
    </w:p>
    <w:p w14:paraId="48B0F30A" w14:textId="77777777" w:rsidR="00D860C4" w:rsidRPr="00767686" w:rsidRDefault="00D860C4" w:rsidP="00767686">
      <w:pPr>
        <w:pStyle w:val="ListParagraph"/>
        <w:spacing w:after="0" w:line="240" w:lineRule="auto"/>
        <w:ind w:left="0"/>
        <w:jc w:val="both"/>
        <w:rPr>
          <w:color w:val="002060"/>
          <w:sz w:val="28"/>
          <w:szCs w:val="28"/>
        </w:rPr>
      </w:pPr>
    </w:p>
    <w:p w14:paraId="4E150CC8" w14:textId="77777777" w:rsidR="00767686" w:rsidRPr="00767686" w:rsidRDefault="00767686" w:rsidP="00767686">
      <w:pPr>
        <w:shd w:val="clear" w:color="auto" w:fill="002060"/>
        <w:spacing w:after="0" w:line="240" w:lineRule="auto"/>
        <w:jc w:val="center"/>
        <w:rPr>
          <w:b/>
          <w:color w:val="FFFFFF"/>
          <w:sz w:val="32"/>
          <w:szCs w:val="32"/>
        </w:rPr>
      </w:pPr>
      <w:r>
        <w:rPr>
          <w:b/>
          <w:color w:val="FFFFFF"/>
          <w:sz w:val="32"/>
          <w:szCs w:val="32"/>
        </w:rPr>
        <w:lastRenderedPageBreak/>
        <w:t>Vision for the federation</w:t>
      </w:r>
    </w:p>
    <w:p w14:paraId="18983C0F" w14:textId="77777777" w:rsidR="00767686" w:rsidRDefault="00767686" w:rsidP="003B445D">
      <w:pPr>
        <w:spacing w:after="0" w:line="240" w:lineRule="auto"/>
        <w:jc w:val="center"/>
        <w:rPr>
          <w:i/>
          <w:color w:val="002060"/>
          <w:sz w:val="18"/>
          <w:szCs w:val="18"/>
        </w:rPr>
      </w:pPr>
    </w:p>
    <w:p w14:paraId="2344D867" w14:textId="55D12B52" w:rsidR="00CD05B4" w:rsidRDefault="005E05A6" w:rsidP="00C12B85">
      <w:pPr>
        <w:jc w:val="both"/>
        <w:rPr>
          <w:iCs/>
          <w:color w:val="002060"/>
          <w:sz w:val="28"/>
          <w:szCs w:val="28"/>
        </w:rPr>
      </w:pPr>
      <w:r>
        <w:rPr>
          <w:iCs/>
          <w:color w:val="002060"/>
          <w:sz w:val="28"/>
          <w:szCs w:val="28"/>
        </w:rPr>
        <w:t xml:space="preserve">Our vision for the federation is one which enables Stonehouse Park Infants School and Park Junior School </w:t>
      </w:r>
      <w:r w:rsidR="005B3512">
        <w:rPr>
          <w:iCs/>
          <w:color w:val="002060"/>
          <w:sz w:val="28"/>
          <w:szCs w:val="28"/>
        </w:rPr>
        <w:t xml:space="preserve">to be co-ordinated schools serving the entire community in Stonehouse. </w:t>
      </w:r>
      <w:r w:rsidR="00C54D66">
        <w:rPr>
          <w:iCs/>
          <w:color w:val="002060"/>
          <w:sz w:val="28"/>
          <w:szCs w:val="28"/>
        </w:rPr>
        <w:t xml:space="preserve">Our </w:t>
      </w:r>
      <w:r w:rsidR="00275B8F">
        <w:rPr>
          <w:iCs/>
          <w:color w:val="002060"/>
          <w:sz w:val="28"/>
          <w:szCs w:val="28"/>
        </w:rPr>
        <w:t xml:space="preserve">vision </w:t>
      </w:r>
      <w:r w:rsidR="00C54D66">
        <w:rPr>
          <w:iCs/>
          <w:color w:val="002060"/>
          <w:sz w:val="28"/>
          <w:szCs w:val="28"/>
        </w:rPr>
        <w:t xml:space="preserve">is </w:t>
      </w:r>
      <w:r w:rsidR="00275B8F">
        <w:rPr>
          <w:iCs/>
          <w:color w:val="002060"/>
          <w:sz w:val="28"/>
          <w:szCs w:val="28"/>
        </w:rPr>
        <w:t xml:space="preserve">for </w:t>
      </w:r>
      <w:r w:rsidR="005B3512">
        <w:rPr>
          <w:iCs/>
          <w:color w:val="002060"/>
          <w:sz w:val="28"/>
          <w:szCs w:val="28"/>
        </w:rPr>
        <w:t xml:space="preserve">the community’s children to </w:t>
      </w:r>
      <w:r>
        <w:rPr>
          <w:iCs/>
          <w:color w:val="002060"/>
          <w:sz w:val="28"/>
          <w:szCs w:val="28"/>
        </w:rPr>
        <w:t>receive the highest possible standard of education, from Nursery through to Year 6</w:t>
      </w:r>
      <w:r w:rsidR="000D26F7">
        <w:rPr>
          <w:iCs/>
          <w:color w:val="002060"/>
          <w:sz w:val="28"/>
          <w:szCs w:val="28"/>
        </w:rPr>
        <w:t xml:space="preserve"> </w:t>
      </w:r>
      <w:r w:rsidR="000D26F7" w:rsidRPr="000D26F7">
        <w:rPr>
          <w:iCs/>
          <w:color w:val="002060"/>
          <w:sz w:val="28"/>
          <w:szCs w:val="28"/>
        </w:rPr>
        <w:t xml:space="preserve">by using the strengths of both schools to create a </w:t>
      </w:r>
      <w:r w:rsidR="000D26F7">
        <w:rPr>
          <w:iCs/>
          <w:color w:val="002060"/>
          <w:sz w:val="28"/>
          <w:szCs w:val="28"/>
        </w:rPr>
        <w:t xml:space="preserve">coherent </w:t>
      </w:r>
      <w:r w:rsidR="000D26F7" w:rsidRPr="000D26F7">
        <w:rPr>
          <w:iCs/>
          <w:color w:val="002060"/>
          <w:sz w:val="28"/>
          <w:szCs w:val="28"/>
        </w:rPr>
        <w:t>curriculum which provides for their individual needs and interests</w:t>
      </w:r>
      <w:r>
        <w:rPr>
          <w:iCs/>
          <w:color w:val="002060"/>
          <w:sz w:val="28"/>
          <w:szCs w:val="28"/>
        </w:rPr>
        <w:t xml:space="preserve">. </w:t>
      </w:r>
      <w:r w:rsidR="005B3512">
        <w:rPr>
          <w:iCs/>
          <w:color w:val="002060"/>
          <w:sz w:val="28"/>
          <w:szCs w:val="28"/>
        </w:rPr>
        <w:t xml:space="preserve">We </w:t>
      </w:r>
      <w:r w:rsidR="000D26F7">
        <w:rPr>
          <w:iCs/>
          <w:color w:val="002060"/>
          <w:sz w:val="28"/>
          <w:szCs w:val="28"/>
        </w:rPr>
        <w:t xml:space="preserve">will </w:t>
      </w:r>
      <w:r w:rsidR="005B3512">
        <w:rPr>
          <w:iCs/>
          <w:color w:val="002060"/>
          <w:sz w:val="28"/>
          <w:szCs w:val="28"/>
        </w:rPr>
        <w:t xml:space="preserve">provide new opportunities for our high-quality staff, through CPD, joint working and maximising the resources available to </w:t>
      </w:r>
      <w:r w:rsidR="00275B8F">
        <w:rPr>
          <w:iCs/>
          <w:color w:val="002060"/>
          <w:sz w:val="28"/>
          <w:szCs w:val="28"/>
        </w:rPr>
        <w:t xml:space="preserve">them from </w:t>
      </w:r>
      <w:r w:rsidR="005B3512">
        <w:rPr>
          <w:iCs/>
          <w:color w:val="002060"/>
          <w:sz w:val="28"/>
          <w:szCs w:val="28"/>
        </w:rPr>
        <w:t xml:space="preserve">both schools. We want parents to enjoy a seamless experience when their children move between schools, </w:t>
      </w:r>
      <w:r w:rsidR="00275B8F">
        <w:rPr>
          <w:iCs/>
          <w:color w:val="002060"/>
          <w:sz w:val="28"/>
          <w:szCs w:val="28"/>
        </w:rPr>
        <w:t xml:space="preserve">confident </w:t>
      </w:r>
      <w:r w:rsidR="005B3512">
        <w:rPr>
          <w:iCs/>
          <w:color w:val="002060"/>
          <w:sz w:val="28"/>
          <w:szCs w:val="28"/>
        </w:rPr>
        <w:t>that the schools have a set of</w:t>
      </w:r>
      <w:r w:rsidR="000D26F7">
        <w:rPr>
          <w:iCs/>
          <w:color w:val="002060"/>
          <w:sz w:val="28"/>
          <w:szCs w:val="28"/>
        </w:rPr>
        <w:t xml:space="preserve"> shared values to inspire and underpin learning, with</w:t>
      </w:r>
      <w:r w:rsidR="005B3512">
        <w:rPr>
          <w:iCs/>
          <w:color w:val="002060"/>
          <w:sz w:val="28"/>
          <w:szCs w:val="28"/>
        </w:rPr>
        <w:t xml:space="preserve"> common approaches </w:t>
      </w:r>
      <w:r w:rsidR="00C84634">
        <w:rPr>
          <w:iCs/>
          <w:color w:val="002060"/>
          <w:sz w:val="28"/>
          <w:szCs w:val="28"/>
        </w:rPr>
        <w:t>in leadership and management. Our high-level vision statement for the federation schools is:</w:t>
      </w:r>
    </w:p>
    <w:p w14:paraId="232EAFCD" w14:textId="77777777" w:rsidR="00767686" w:rsidRDefault="00CD05B4" w:rsidP="00CD05B4">
      <w:pPr>
        <w:jc w:val="both"/>
        <w:rPr>
          <w:iCs/>
          <w:color w:val="002060"/>
          <w:sz w:val="28"/>
          <w:szCs w:val="28"/>
        </w:rPr>
      </w:pPr>
      <w:r>
        <w:rPr>
          <w:iCs/>
          <w:color w:val="002060"/>
          <w:sz w:val="28"/>
          <w:szCs w:val="28"/>
        </w:rPr>
        <w:t>“</w:t>
      </w:r>
      <w:r w:rsidRPr="00CD05B4">
        <w:rPr>
          <w:iCs/>
          <w:color w:val="002060"/>
          <w:sz w:val="28"/>
          <w:szCs w:val="28"/>
        </w:rPr>
        <w:t>Learning, playing and working together: where everyone is welcome and everyone can succeed.</w:t>
      </w:r>
      <w:r>
        <w:rPr>
          <w:iCs/>
          <w:color w:val="002060"/>
          <w:sz w:val="28"/>
          <w:szCs w:val="28"/>
        </w:rPr>
        <w:t>”</w:t>
      </w:r>
    </w:p>
    <w:p w14:paraId="511B10C8" w14:textId="77777777" w:rsidR="00767686" w:rsidRPr="00767686" w:rsidRDefault="00767686" w:rsidP="00767686">
      <w:pPr>
        <w:shd w:val="clear" w:color="auto" w:fill="002060"/>
        <w:spacing w:after="0" w:line="240" w:lineRule="auto"/>
        <w:jc w:val="center"/>
        <w:rPr>
          <w:b/>
          <w:color w:val="FFFFFF"/>
          <w:sz w:val="32"/>
          <w:szCs w:val="32"/>
        </w:rPr>
      </w:pPr>
      <w:r w:rsidRPr="00767686">
        <w:rPr>
          <w:b/>
          <w:color w:val="FFFFFF"/>
          <w:sz w:val="32"/>
          <w:szCs w:val="32"/>
        </w:rPr>
        <w:t>What</w:t>
      </w:r>
      <w:r>
        <w:rPr>
          <w:b/>
          <w:color w:val="FFFFFF"/>
          <w:sz w:val="32"/>
          <w:szCs w:val="32"/>
        </w:rPr>
        <w:t xml:space="preserve"> are the benefits for our children</w:t>
      </w:r>
      <w:r w:rsidRPr="00767686">
        <w:rPr>
          <w:b/>
          <w:color w:val="FFFFFF"/>
          <w:sz w:val="32"/>
          <w:szCs w:val="32"/>
        </w:rPr>
        <w:t>?</w:t>
      </w:r>
    </w:p>
    <w:p w14:paraId="165FA32C" w14:textId="77777777" w:rsidR="00767686" w:rsidRPr="00194D4C" w:rsidRDefault="00767686" w:rsidP="00767686">
      <w:pPr>
        <w:pStyle w:val="ListParagraph"/>
        <w:spacing w:after="0" w:line="240" w:lineRule="auto"/>
        <w:ind w:left="567"/>
        <w:jc w:val="both"/>
        <w:rPr>
          <w:color w:val="002060"/>
          <w:sz w:val="28"/>
          <w:szCs w:val="28"/>
        </w:rPr>
      </w:pPr>
    </w:p>
    <w:p w14:paraId="6E0392A4" w14:textId="77777777" w:rsidR="00767686" w:rsidRDefault="003C2466" w:rsidP="00CD05B4">
      <w:pPr>
        <w:pStyle w:val="ListParagraph"/>
        <w:spacing w:after="0" w:line="240" w:lineRule="auto"/>
        <w:ind w:left="0"/>
        <w:jc w:val="both"/>
        <w:rPr>
          <w:color w:val="002060"/>
          <w:sz w:val="28"/>
          <w:szCs w:val="28"/>
        </w:rPr>
      </w:pPr>
      <w:r w:rsidRPr="002F03BC">
        <w:rPr>
          <w:color w:val="002060"/>
          <w:sz w:val="28"/>
          <w:szCs w:val="28"/>
        </w:rPr>
        <w:t>A federation will provide our children with:</w:t>
      </w:r>
    </w:p>
    <w:p w14:paraId="1A1D9E9B" w14:textId="77777777" w:rsidR="002F03BC" w:rsidRPr="002F03BC" w:rsidRDefault="002F03BC" w:rsidP="00775DE8">
      <w:pPr>
        <w:pStyle w:val="ListParagraph"/>
        <w:spacing w:after="0" w:line="240" w:lineRule="auto"/>
        <w:ind w:left="284"/>
        <w:jc w:val="both"/>
        <w:rPr>
          <w:color w:val="002060"/>
          <w:sz w:val="28"/>
          <w:szCs w:val="28"/>
        </w:rPr>
      </w:pPr>
    </w:p>
    <w:p w14:paraId="7D5A720D" w14:textId="77777777" w:rsidR="003C2466" w:rsidRPr="002F03BC" w:rsidRDefault="003C2466" w:rsidP="003C2466">
      <w:pPr>
        <w:pStyle w:val="ListParagraph"/>
        <w:numPr>
          <w:ilvl w:val="0"/>
          <w:numId w:val="11"/>
        </w:numPr>
        <w:spacing w:after="0" w:line="240" w:lineRule="auto"/>
        <w:ind w:left="709" w:hanging="501"/>
        <w:jc w:val="both"/>
        <w:rPr>
          <w:color w:val="002060"/>
          <w:sz w:val="28"/>
          <w:szCs w:val="28"/>
        </w:rPr>
      </w:pPr>
      <w:r w:rsidRPr="002F03BC">
        <w:rPr>
          <w:color w:val="002060"/>
          <w:sz w:val="28"/>
          <w:szCs w:val="28"/>
        </w:rPr>
        <w:t xml:space="preserve">The opportunity to secure the highest possible standard of education for all through a ‘whole school’ approach from </w:t>
      </w:r>
      <w:r w:rsidR="00F90400">
        <w:rPr>
          <w:color w:val="002060"/>
          <w:sz w:val="28"/>
          <w:szCs w:val="28"/>
        </w:rPr>
        <w:t>Nursery</w:t>
      </w:r>
      <w:r w:rsidRPr="002F03BC">
        <w:rPr>
          <w:color w:val="002060"/>
          <w:sz w:val="28"/>
          <w:szCs w:val="28"/>
        </w:rPr>
        <w:t xml:space="preserve"> to Year 6.</w:t>
      </w:r>
    </w:p>
    <w:p w14:paraId="11D66372" w14:textId="77777777" w:rsidR="002F03BC" w:rsidRPr="002F03BC" w:rsidRDefault="003C2466" w:rsidP="002F03BC">
      <w:pPr>
        <w:pStyle w:val="ListParagraph"/>
        <w:numPr>
          <w:ilvl w:val="0"/>
          <w:numId w:val="11"/>
        </w:numPr>
        <w:spacing w:after="0" w:line="240" w:lineRule="auto"/>
        <w:ind w:left="709" w:hanging="501"/>
        <w:jc w:val="both"/>
        <w:rPr>
          <w:color w:val="002060"/>
          <w:sz w:val="28"/>
          <w:szCs w:val="28"/>
        </w:rPr>
      </w:pPr>
      <w:r w:rsidRPr="002F03BC">
        <w:rPr>
          <w:color w:val="002060"/>
          <w:sz w:val="28"/>
          <w:szCs w:val="28"/>
        </w:rPr>
        <w:t>An enriched, coherent curriculum and fully co-ordinated approach</w:t>
      </w:r>
      <w:r w:rsidRPr="003C2466">
        <w:rPr>
          <w:color w:val="002060"/>
          <w:sz w:val="28"/>
          <w:szCs w:val="28"/>
        </w:rPr>
        <w:t xml:space="preserve"> </w:t>
      </w:r>
    </w:p>
    <w:p w14:paraId="68B1D6AA" w14:textId="77777777" w:rsidR="002F03BC" w:rsidRDefault="00C12B85" w:rsidP="002F03BC">
      <w:pPr>
        <w:pStyle w:val="ListParagraph"/>
        <w:numPr>
          <w:ilvl w:val="0"/>
          <w:numId w:val="11"/>
        </w:numPr>
        <w:spacing w:after="0" w:line="240" w:lineRule="auto"/>
        <w:ind w:left="709" w:hanging="501"/>
        <w:jc w:val="both"/>
        <w:rPr>
          <w:i/>
          <w:color w:val="002060"/>
          <w:sz w:val="28"/>
          <w:szCs w:val="28"/>
        </w:rPr>
      </w:pPr>
      <w:r w:rsidRPr="002F03BC">
        <w:rPr>
          <w:color w:val="002060"/>
          <w:sz w:val="28"/>
          <w:szCs w:val="28"/>
        </w:rPr>
        <w:t xml:space="preserve">A wider range of opportunities </w:t>
      </w:r>
      <w:r w:rsidR="002F03BC">
        <w:rPr>
          <w:color w:val="002060"/>
          <w:sz w:val="28"/>
          <w:szCs w:val="28"/>
        </w:rPr>
        <w:t xml:space="preserve">through </w:t>
      </w:r>
      <w:r w:rsidRPr="002F03BC">
        <w:rPr>
          <w:color w:val="002060"/>
          <w:sz w:val="28"/>
          <w:szCs w:val="28"/>
        </w:rPr>
        <w:t>sharing facilities an</w:t>
      </w:r>
      <w:r w:rsidR="002F03BC">
        <w:rPr>
          <w:color w:val="002060"/>
          <w:sz w:val="28"/>
          <w:szCs w:val="28"/>
        </w:rPr>
        <w:t xml:space="preserve">d </w:t>
      </w:r>
      <w:r w:rsidRPr="002F03BC">
        <w:rPr>
          <w:color w:val="002060"/>
          <w:sz w:val="28"/>
          <w:szCs w:val="28"/>
        </w:rPr>
        <w:t>teacher expertise</w:t>
      </w:r>
    </w:p>
    <w:p w14:paraId="09853830" w14:textId="77777777" w:rsidR="006E0F4E" w:rsidRPr="002F03BC" w:rsidRDefault="00C12B85" w:rsidP="002F03BC">
      <w:pPr>
        <w:pStyle w:val="ListParagraph"/>
        <w:numPr>
          <w:ilvl w:val="0"/>
          <w:numId w:val="11"/>
        </w:numPr>
        <w:spacing w:after="0" w:line="240" w:lineRule="auto"/>
        <w:ind w:left="709" w:hanging="501"/>
        <w:jc w:val="both"/>
        <w:rPr>
          <w:i/>
          <w:color w:val="002060"/>
          <w:sz w:val="28"/>
          <w:szCs w:val="28"/>
        </w:rPr>
      </w:pPr>
      <w:r w:rsidRPr="002F03BC">
        <w:rPr>
          <w:color w:val="002060"/>
          <w:sz w:val="28"/>
          <w:szCs w:val="28"/>
        </w:rPr>
        <w:t>Enhanced learning provision through joint educational visits, visitors,</w:t>
      </w:r>
      <w:r w:rsidR="00767686" w:rsidRPr="002F03BC">
        <w:rPr>
          <w:color w:val="002060"/>
          <w:sz w:val="28"/>
          <w:szCs w:val="28"/>
        </w:rPr>
        <w:t xml:space="preserve"> </w:t>
      </w:r>
      <w:r w:rsidRPr="002F03BC">
        <w:rPr>
          <w:color w:val="002060"/>
          <w:sz w:val="28"/>
          <w:szCs w:val="28"/>
        </w:rPr>
        <w:t>workshops and resources.</w:t>
      </w:r>
    </w:p>
    <w:p w14:paraId="56C949A6" w14:textId="77777777" w:rsidR="002F03BC" w:rsidRPr="002F03BC" w:rsidRDefault="002F03BC" w:rsidP="002F03BC">
      <w:pPr>
        <w:pStyle w:val="ListParagraph"/>
        <w:numPr>
          <w:ilvl w:val="0"/>
          <w:numId w:val="11"/>
        </w:numPr>
        <w:spacing w:after="0" w:line="240" w:lineRule="auto"/>
        <w:ind w:left="709" w:hanging="501"/>
        <w:jc w:val="both"/>
        <w:rPr>
          <w:i/>
          <w:color w:val="002060"/>
          <w:sz w:val="28"/>
          <w:szCs w:val="28"/>
        </w:rPr>
      </w:pPr>
      <w:r>
        <w:rPr>
          <w:iCs/>
          <w:color w:val="002060"/>
          <w:sz w:val="28"/>
          <w:szCs w:val="28"/>
        </w:rPr>
        <w:t>Improved behaviour, attainment and greater enjoyme</w:t>
      </w:r>
      <w:r w:rsidRPr="002F03BC">
        <w:rPr>
          <w:iCs/>
          <w:color w:val="002060"/>
          <w:sz w:val="28"/>
          <w:szCs w:val="28"/>
        </w:rPr>
        <w:t>nt of school through consistent expectations from Reception through to Year 6</w:t>
      </w:r>
    </w:p>
    <w:p w14:paraId="031B58B3" w14:textId="10AEF4F5" w:rsidR="002F03BC" w:rsidRPr="002F03BC" w:rsidRDefault="002F03BC" w:rsidP="002F03BC">
      <w:pPr>
        <w:pStyle w:val="ListParagraph"/>
        <w:numPr>
          <w:ilvl w:val="0"/>
          <w:numId w:val="11"/>
        </w:numPr>
        <w:spacing w:after="0" w:line="240" w:lineRule="auto"/>
        <w:ind w:left="709" w:hanging="501"/>
        <w:jc w:val="both"/>
        <w:rPr>
          <w:i/>
          <w:color w:val="002060"/>
          <w:sz w:val="28"/>
          <w:szCs w:val="28"/>
        </w:rPr>
      </w:pPr>
      <w:r>
        <w:rPr>
          <w:iCs/>
          <w:color w:val="002060"/>
          <w:sz w:val="28"/>
          <w:szCs w:val="28"/>
        </w:rPr>
        <w:t xml:space="preserve">A seamless transition between </w:t>
      </w:r>
      <w:r w:rsidR="000D26F7">
        <w:rPr>
          <w:iCs/>
          <w:color w:val="002060"/>
          <w:sz w:val="28"/>
          <w:szCs w:val="28"/>
        </w:rPr>
        <w:t xml:space="preserve">Nursery, </w:t>
      </w:r>
      <w:r>
        <w:rPr>
          <w:iCs/>
          <w:color w:val="002060"/>
          <w:sz w:val="28"/>
          <w:szCs w:val="28"/>
        </w:rPr>
        <w:t>Infant and Junior</w:t>
      </w:r>
      <w:r w:rsidR="000D26F7">
        <w:rPr>
          <w:iCs/>
          <w:color w:val="002060"/>
          <w:sz w:val="28"/>
          <w:szCs w:val="28"/>
        </w:rPr>
        <w:t xml:space="preserve"> Schools</w:t>
      </w:r>
    </w:p>
    <w:p w14:paraId="4B267403" w14:textId="77777777" w:rsidR="002F03BC" w:rsidRPr="002F03BC" w:rsidRDefault="002F03BC" w:rsidP="002F03BC">
      <w:pPr>
        <w:pStyle w:val="ListParagraph"/>
        <w:numPr>
          <w:ilvl w:val="0"/>
          <w:numId w:val="11"/>
        </w:numPr>
        <w:spacing w:after="0" w:line="240" w:lineRule="auto"/>
        <w:ind w:left="709" w:hanging="501"/>
        <w:jc w:val="both"/>
        <w:rPr>
          <w:iCs/>
          <w:color w:val="002060"/>
          <w:sz w:val="28"/>
          <w:szCs w:val="28"/>
        </w:rPr>
      </w:pPr>
      <w:r w:rsidRPr="002F03BC">
        <w:rPr>
          <w:iCs/>
          <w:color w:val="002060"/>
          <w:sz w:val="28"/>
          <w:szCs w:val="28"/>
        </w:rPr>
        <w:t>A wider range of opportunities by pooling resources, sharing facilities and teacher expertise</w:t>
      </w:r>
    </w:p>
    <w:p w14:paraId="03EBC264" w14:textId="77777777" w:rsidR="00D860C4" w:rsidRPr="00194D4C" w:rsidRDefault="00D860C4" w:rsidP="005A3C5F">
      <w:pPr>
        <w:spacing w:after="0" w:line="240" w:lineRule="auto"/>
        <w:jc w:val="both"/>
        <w:outlineLvl w:val="0"/>
        <w:rPr>
          <w:color w:val="FFFFFF"/>
          <w:sz w:val="32"/>
          <w:szCs w:val="32"/>
          <w:highlight w:val="black"/>
        </w:rPr>
      </w:pPr>
    </w:p>
    <w:p w14:paraId="5B304B78" w14:textId="77777777" w:rsidR="00775DE8" w:rsidRPr="00775DE8" w:rsidRDefault="00775DE8" w:rsidP="00775DE8">
      <w:pPr>
        <w:pStyle w:val="ListParagraph"/>
        <w:spacing w:after="0" w:line="240" w:lineRule="auto"/>
        <w:jc w:val="both"/>
        <w:rPr>
          <w:color w:val="002060"/>
          <w:sz w:val="28"/>
          <w:szCs w:val="28"/>
        </w:rPr>
      </w:pPr>
    </w:p>
    <w:p w14:paraId="66CC1807" w14:textId="77777777" w:rsidR="00775DE8" w:rsidRPr="00775DE8" w:rsidRDefault="00775DE8" w:rsidP="00775DE8">
      <w:pPr>
        <w:shd w:val="clear" w:color="auto" w:fill="002060"/>
        <w:spacing w:after="0" w:line="240" w:lineRule="auto"/>
        <w:jc w:val="center"/>
        <w:rPr>
          <w:b/>
          <w:color w:val="FFFFFF"/>
          <w:sz w:val="32"/>
          <w:szCs w:val="32"/>
        </w:rPr>
      </w:pPr>
      <w:r>
        <w:rPr>
          <w:b/>
          <w:color w:val="FFFFFF"/>
          <w:sz w:val="32"/>
          <w:szCs w:val="32"/>
        </w:rPr>
        <w:t>How will Federation benefit our staff</w:t>
      </w:r>
      <w:r w:rsidRPr="00775DE8">
        <w:rPr>
          <w:b/>
          <w:color w:val="FFFFFF"/>
          <w:sz w:val="32"/>
          <w:szCs w:val="32"/>
        </w:rPr>
        <w:t>?</w:t>
      </w:r>
    </w:p>
    <w:p w14:paraId="3EC2B1CA" w14:textId="77777777" w:rsidR="00775DE8" w:rsidRPr="00194D4C" w:rsidRDefault="00775DE8" w:rsidP="00775DE8">
      <w:pPr>
        <w:pStyle w:val="ListParagraph"/>
        <w:spacing w:after="0" w:line="240" w:lineRule="auto"/>
        <w:ind w:left="709"/>
        <w:jc w:val="both"/>
        <w:rPr>
          <w:color w:val="002060"/>
          <w:sz w:val="28"/>
          <w:szCs w:val="28"/>
        </w:rPr>
      </w:pPr>
    </w:p>
    <w:p w14:paraId="4E2B65C7" w14:textId="77777777" w:rsidR="00775DE8" w:rsidRPr="00FA4C74" w:rsidRDefault="00FA4C74" w:rsidP="00CD05B4">
      <w:pPr>
        <w:pStyle w:val="ListParagraph"/>
        <w:spacing w:after="0" w:line="240" w:lineRule="auto"/>
        <w:ind w:left="0"/>
        <w:jc w:val="both"/>
        <w:rPr>
          <w:iCs/>
          <w:color w:val="002060"/>
          <w:sz w:val="28"/>
          <w:szCs w:val="28"/>
        </w:rPr>
      </w:pPr>
      <w:r w:rsidRPr="00FA4C74">
        <w:rPr>
          <w:iCs/>
          <w:color w:val="002060"/>
          <w:sz w:val="28"/>
          <w:szCs w:val="28"/>
        </w:rPr>
        <w:t>Federation will:</w:t>
      </w:r>
    </w:p>
    <w:p w14:paraId="71EC6380" w14:textId="77777777" w:rsidR="00775DE8" w:rsidRPr="00194D4C" w:rsidRDefault="00775DE8" w:rsidP="00775DE8">
      <w:pPr>
        <w:pStyle w:val="ListParagraph"/>
        <w:spacing w:after="0" w:line="240" w:lineRule="auto"/>
        <w:ind w:left="0"/>
        <w:jc w:val="both"/>
        <w:rPr>
          <w:i/>
          <w:color w:val="002060"/>
          <w:sz w:val="28"/>
          <w:szCs w:val="28"/>
        </w:rPr>
      </w:pPr>
    </w:p>
    <w:p w14:paraId="14B20809" w14:textId="77777777" w:rsidR="00C12B85" w:rsidRPr="00194D4C" w:rsidRDefault="00FA4C74" w:rsidP="005A3C5F">
      <w:pPr>
        <w:pStyle w:val="ListParagraph"/>
        <w:numPr>
          <w:ilvl w:val="0"/>
          <w:numId w:val="11"/>
        </w:numPr>
        <w:spacing w:after="0" w:line="240" w:lineRule="auto"/>
        <w:ind w:left="709" w:hanging="501"/>
        <w:jc w:val="both"/>
        <w:rPr>
          <w:color w:val="002060"/>
          <w:sz w:val="28"/>
          <w:szCs w:val="28"/>
        </w:rPr>
      </w:pPr>
      <w:r>
        <w:rPr>
          <w:color w:val="002060"/>
          <w:sz w:val="28"/>
          <w:szCs w:val="28"/>
        </w:rPr>
        <w:t>P</w:t>
      </w:r>
      <w:r w:rsidR="00C12B85" w:rsidRPr="00194D4C">
        <w:rPr>
          <w:color w:val="002060"/>
          <w:sz w:val="28"/>
          <w:szCs w:val="28"/>
        </w:rPr>
        <w:t xml:space="preserve">rovide </w:t>
      </w:r>
      <w:r>
        <w:rPr>
          <w:color w:val="002060"/>
          <w:sz w:val="28"/>
          <w:szCs w:val="28"/>
        </w:rPr>
        <w:t xml:space="preserve">staff with </w:t>
      </w:r>
      <w:r w:rsidR="00C12B85" w:rsidRPr="00194D4C">
        <w:rPr>
          <w:color w:val="002060"/>
          <w:sz w:val="28"/>
          <w:szCs w:val="28"/>
        </w:rPr>
        <w:t xml:space="preserve">a challenging and rewarding environment in which to grow professionally, giving opportunities that might not otherwise exist in </w:t>
      </w:r>
      <w:r w:rsidR="00362CF5" w:rsidRPr="00194D4C">
        <w:rPr>
          <w:color w:val="002060"/>
          <w:sz w:val="28"/>
          <w:szCs w:val="28"/>
        </w:rPr>
        <w:t>the</w:t>
      </w:r>
      <w:r w:rsidR="00C12B85" w:rsidRPr="00194D4C">
        <w:rPr>
          <w:color w:val="002060"/>
          <w:sz w:val="28"/>
          <w:szCs w:val="28"/>
        </w:rPr>
        <w:t xml:space="preserve"> </w:t>
      </w:r>
      <w:r w:rsidR="00362CF5" w:rsidRPr="00194D4C">
        <w:rPr>
          <w:color w:val="002060"/>
          <w:sz w:val="28"/>
          <w:szCs w:val="28"/>
        </w:rPr>
        <w:t xml:space="preserve">current </w:t>
      </w:r>
      <w:r w:rsidR="00C12B85" w:rsidRPr="00194D4C">
        <w:rPr>
          <w:color w:val="002060"/>
          <w:sz w:val="28"/>
          <w:szCs w:val="28"/>
        </w:rPr>
        <w:t>school setting</w:t>
      </w:r>
    </w:p>
    <w:p w14:paraId="0CEAEF5B" w14:textId="77777777" w:rsidR="00C12B85" w:rsidRPr="00194D4C" w:rsidRDefault="00FA4C74" w:rsidP="005A3C5F">
      <w:pPr>
        <w:pStyle w:val="ListParagraph"/>
        <w:numPr>
          <w:ilvl w:val="0"/>
          <w:numId w:val="11"/>
        </w:numPr>
        <w:spacing w:after="0" w:line="240" w:lineRule="auto"/>
        <w:ind w:left="709" w:hanging="501"/>
        <w:jc w:val="both"/>
        <w:rPr>
          <w:color w:val="002060"/>
          <w:sz w:val="28"/>
          <w:szCs w:val="28"/>
        </w:rPr>
      </w:pPr>
      <w:r>
        <w:rPr>
          <w:color w:val="002060"/>
          <w:sz w:val="28"/>
          <w:szCs w:val="28"/>
        </w:rPr>
        <w:t>Allow s</w:t>
      </w:r>
      <w:r w:rsidR="00C12B85" w:rsidRPr="00194D4C">
        <w:rPr>
          <w:color w:val="002060"/>
          <w:sz w:val="28"/>
          <w:szCs w:val="28"/>
        </w:rPr>
        <w:t>taff to share knowledge and expertise over a wider colleague base</w:t>
      </w:r>
    </w:p>
    <w:p w14:paraId="2BED1E5F" w14:textId="77777777" w:rsidR="00C12B85" w:rsidRPr="00194D4C" w:rsidRDefault="005A3C5F" w:rsidP="005A3C5F">
      <w:pPr>
        <w:pStyle w:val="ListParagraph"/>
        <w:numPr>
          <w:ilvl w:val="0"/>
          <w:numId w:val="11"/>
        </w:numPr>
        <w:spacing w:after="0" w:line="240" w:lineRule="auto"/>
        <w:ind w:left="709" w:hanging="501"/>
        <w:jc w:val="both"/>
        <w:rPr>
          <w:color w:val="002060"/>
          <w:sz w:val="28"/>
          <w:szCs w:val="28"/>
        </w:rPr>
      </w:pPr>
      <w:r w:rsidRPr="00194D4C">
        <w:rPr>
          <w:color w:val="002060"/>
          <w:sz w:val="28"/>
          <w:szCs w:val="28"/>
        </w:rPr>
        <w:lastRenderedPageBreak/>
        <w:t>Maximise the sharing of resources</w:t>
      </w:r>
    </w:p>
    <w:p w14:paraId="42B2F1B6" w14:textId="77777777" w:rsidR="00775DE8" w:rsidRDefault="00FA4C74" w:rsidP="005A3C5F">
      <w:pPr>
        <w:pStyle w:val="ListParagraph"/>
        <w:numPr>
          <w:ilvl w:val="0"/>
          <w:numId w:val="11"/>
        </w:numPr>
        <w:spacing w:after="0" w:line="240" w:lineRule="auto"/>
        <w:ind w:left="709" w:hanging="501"/>
        <w:jc w:val="both"/>
        <w:rPr>
          <w:color w:val="002060"/>
          <w:sz w:val="28"/>
          <w:szCs w:val="28"/>
        </w:rPr>
      </w:pPr>
      <w:r>
        <w:rPr>
          <w:color w:val="002060"/>
          <w:sz w:val="28"/>
          <w:szCs w:val="28"/>
        </w:rPr>
        <w:t>Increase opportunities for cross-phase working (between schools)</w:t>
      </w:r>
    </w:p>
    <w:p w14:paraId="65EFACBB" w14:textId="77777777" w:rsidR="00FA4C74" w:rsidRDefault="00FA4C74" w:rsidP="005A3C5F">
      <w:pPr>
        <w:pStyle w:val="ListParagraph"/>
        <w:numPr>
          <w:ilvl w:val="0"/>
          <w:numId w:val="11"/>
        </w:numPr>
        <w:spacing w:after="0" w:line="240" w:lineRule="auto"/>
        <w:ind w:left="709" w:hanging="501"/>
        <w:jc w:val="both"/>
        <w:rPr>
          <w:color w:val="002060"/>
          <w:sz w:val="28"/>
          <w:szCs w:val="28"/>
        </w:rPr>
      </w:pPr>
      <w:r>
        <w:rPr>
          <w:color w:val="002060"/>
          <w:sz w:val="28"/>
          <w:szCs w:val="28"/>
        </w:rPr>
        <w:t>Provide opportunities for joint CPD</w:t>
      </w:r>
    </w:p>
    <w:p w14:paraId="36C26511" w14:textId="77777777" w:rsidR="00FA4C74" w:rsidRDefault="00FA4C74" w:rsidP="005A3C5F">
      <w:pPr>
        <w:pStyle w:val="ListParagraph"/>
        <w:numPr>
          <w:ilvl w:val="0"/>
          <w:numId w:val="11"/>
        </w:numPr>
        <w:spacing w:after="0" w:line="240" w:lineRule="auto"/>
        <w:ind w:left="709" w:hanging="501"/>
        <w:jc w:val="both"/>
        <w:rPr>
          <w:color w:val="002060"/>
          <w:sz w:val="28"/>
          <w:szCs w:val="28"/>
        </w:rPr>
      </w:pPr>
      <w:r>
        <w:rPr>
          <w:color w:val="002060"/>
          <w:sz w:val="28"/>
          <w:szCs w:val="28"/>
        </w:rPr>
        <w:t>Allow staff to develop a more-coherent curriculum across schools</w:t>
      </w:r>
    </w:p>
    <w:p w14:paraId="5AABFC90" w14:textId="77777777" w:rsidR="00CF5D6D" w:rsidRDefault="00FA4C74" w:rsidP="00CF5D6D">
      <w:pPr>
        <w:pStyle w:val="ListParagraph"/>
        <w:numPr>
          <w:ilvl w:val="0"/>
          <w:numId w:val="11"/>
        </w:numPr>
        <w:spacing w:after="0" w:line="240" w:lineRule="auto"/>
        <w:ind w:left="709" w:hanging="501"/>
        <w:jc w:val="both"/>
        <w:rPr>
          <w:color w:val="002060"/>
          <w:sz w:val="28"/>
          <w:szCs w:val="28"/>
        </w:rPr>
      </w:pPr>
      <w:r>
        <w:rPr>
          <w:color w:val="002060"/>
          <w:sz w:val="28"/>
          <w:szCs w:val="28"/>
        </w:rPr>
        <w:t>Allow better cross-fertilisation of ideas between schools</w:t>
      </w:r>
    </w:p>
    <w:p w14:paraId="130513C8" w14:textId="77777777" w:rsidR="00CF5D6D" w:rsidRPr="00CF5D6D" w:rsidRDefault="00CF5D6D" w:rsidP="00CF5D6D">
      <w:pPr>
        <w:pStyle w:val="ListParagraph"/>
        <w:numPr>
          <w:ilvl w:val="0"/>
          <w:numId w:val="11"/>
        </w:numPr>
        <w:spacing w:after="0" w:line="240" w:lineRule="auto"/>
        <w:ind w:left="709" w:hanging="501"/>
        <w:jc w:val="both"/>
        <w:rPr>
          <w:color w:val="002060"/>
          <w:sz w:val="28"/>
          <w:szCs w:val="28"/>
        </w:rPr>
      </w:pPr>
      <w:r>
        <w:rPr>
          <w:color w:val="002060"/>
          <w:sz w:val="28"/>
          <w:szCs w:val="28"/>
        </w:rPr>
        <w:t xml:space="preserve">Allow teachers </w:t>
      </w:r>
      <w:r w:rsidRPr="00CF5D6D">
        <w:rPr>
          <w:color w:val="002060"/>
          <w:sz w:val="28"/>
          <w:szCs w:val="28"/>
        </w:rPr>
        <w:t>to recognise and leverage good practice between the two schools</w:t>
      </w:r>
    </w:p>
    <w:p w14:paraId="44D48F9C" w14:textId="77777777" w:rsidR="00FA4C74" w:rsidRPr="00194D4C" w:rsidRDefault="00FA4C74" w:rsidP="00FA4C74">
      <w:pPr>
        <w:pStyle w:val="ListParagraph"/>
        <w:spacing w:after="0" w:line="240" w:lineRule="auto"/>
        <w:ind w:left="0"/>
        <w:jc w:val="both"/>
        <w:rPr>
          <w:color w:val="002060"/>
          <w:sz w:val="28"/>
          <w:szCs w:val="28"/>
        </w:rPr>
      </w:pPr>
    </w:p>
    <w:p w14:paraId="2996371A" w14:textId="77777777" w:rsidR="00FA4C74" w:rsidRPr="00194D4C" w:rsidRDefault="00FA4C74" w:rsidP="00FA4C74">
      <w:pPr>
        <w:pBdr>
          <w:top w:val="double" w:sz="4" w:space="1" w:color="auto"/>
          <w:left w:val="double" w:sz="4" w:space="4" w:color="auto"/>
          <w:bottom w:val="double" w:sz="4" w:space="1" w:color="auto"/>
          <w:right w:val="double" w:sz="4" w:space="4" w:color="auto"/>
        </w:pBdr>
        <w:shd w:val="clear" w:color="auto" w:fill="F2F2F2"/>
        <w:spacing w:after="0"/>
        <w:jc w:val="both"/>
        <w:outlineLvl w:val="0"/>
        <w:rPr>
          <w:b/>
          <w:color w:val="002060"/>
          <w:sz w:val="32"/>
          <w:szCs w:val="32"/>
        </w:rPr>
      </w:pPr>
      <w:r w:rsidRPr="00194D4C">
        <w:rPr>
          <w:b/>
          <w:color w:val="002060"/>
          <w:sz w:val="32"/>
          <w:szCs w:val="32"/>
        </w:rPr>
        <w:t>Proposed Staffing Arrangements</w:t>
      </w:r>
    </w:p>
    <w:p w14:paraId="02CCBBB6" w14:textId="77777777" w:rsidR="00FA4C74" w:rsidRPr="00194D4C" w:rsidRDefault="00FA4C74" w:rsidP="00FA4C74">
      <w:pPr>
        <w:pBdr>
          <w:top w:val="double" w:sz="4" w:space="1" w:color="auto"/>
          <w:left w:val="double" w:sz="4" w:space="4" w:color="auto"/>
          <w:bottom w:val="double" w:sz="4" w:space="1" w:color="auto"/>
          <w:right w:val="double" w:sz="4" w:space="4" w:color="auto"/>
        </w:pBdr>
        <w:shd w:val="clear" w:color="auto" w:fill="F2F2F2"/>
        <w:spacing w:after="0"/>
        <w:jc w:val="both"/>
        <w:rPr>
          <w:color w:val="002060"/>
          <w:sz w:val="26"/>
          <w:szCs w:val="26"/>
        </w:rPr>
      </w:pPr>
      <w:r w:rsidRPr="00194D4C">
        <w:rPr>
          <w:color w:val="002060"/>
          <w:sz w:val="26"/>
          <w:szCs w:val="26"/>
        </w:rPr>
        <w:t xml:space="preserve">At the outset the terms and conditions of all staff in both schools would remain the same and could not be changed without agreement. It would be at the discretion of the Federated Governing Board to make new appointments, teaching and non-teaching, to the Federation or to individual schools. One of the benefits of schools wishing to federate is that it is possible to deploy staff across the Federation.  Federation provides opportunity to work at either school within the federation with agreement. </w:t>
      </w:r>
    </w:p>
    <w:p w14:paraId="46CB911D" w14:textId="77777777" w:rsidR="005A3C5F" w:rsidRDefault="005A3C5F" w:rsidP="005A3C5F">
      <w:pPr>
        <w:spacing w:after="0" w:line="240" w:lineRule="auto"/>
        <w:jc w:val="both"/>
        <w:outlineLvl w:val="0"/>
        <w:rPr>
          <w:i/>
          <w:color w:val="002060"/>
          <w:sz w:val="32"/>
          <w:szCs w:val="32"/>
        </w:rPr>
      </w:pPr>
    </w:p>
    <w:p w14:paraId="0A8AF1E1" w14:textId="77777777" w:rsidR="00275B8F" w:rsidRPr="00194D4C" w:rsidRDefault="00275B8F" w:rsidP="00275B8F">
      <w:pPr>
        <w:shd w:val="clear" w:color="auto" w:fill="002060"/>
        <w:spacing w:after="0" w:line="240" w:lineRule="auto"/>
        <w:jc w:val="center"/>
        <w:rPr>
          <w:color w:val="FFFFFF"/>
          <w:sz w:val="32"/>
          <w:szCs w:val="32"/>
        </w:rPr>
      </w:pPr>
      <w:r w:rsidRPr="00775DE8">
        <w:rPr>
          <w:b/>
          <w:color w:val="FFFFFF"/>
          <w:sz w:val="32"/>
          <w:szCs w:val="32"/>
        </w:rPr>
        <w:t xml:space="preserve">What </w:t>
      </w:r>
      <w:r>
        <w:rPr>
          <w:b/>
          <w:color w:val="FFFFFF"/>
          <w:sz w:val="32"/>
          <w:szCs w:val="32"/>
        </w:rPr>
        <w:t>are the benefits to parents and the local community?</w:t>
      </w:r>
    </w:p>
    <w:p w14:paraId="0F6E099A" w14:textId="77777777" w:rsidR="00275B8F" w:rsidRDefault="00275B8F" w:rsidP="005A3C5F">
      <w:pPr>
        <w:spacing w:after="0" w:line="240" w:lineRule="auto"/>
        <w:jc w:val="both"/>
        <w:outlineLvl w:val="0"/>
        <w:rPr>
          <w:i/>
          <w:color w:val="002060"/>
          <w:sz w:val="32"/>
          <w:szCs w:val="32"/>
        </w:rPr>
      </w:pPr>
    </w:p>
    <w:p w14:paraId="574601B1" w14:textId="77777777" w:rsidR="00775DE8" w:rsidRPr="002535E5" w:rsidRDefault="00FA4C74" w:rsidP="005A3C5F">
      <w:pPr>
        <w:spacing w:after="0" w:line="240" w:lineRule="auto"/>
        <w:jc w:val="both"/>
        <w:outlineLvl w:val="0"/>
        <w:rPr>
          <w:iCs/>
          <w:color w:val="002060"/>
          <w:sz w:val="28"/>
          <w:szCs w:val="28"/>
        </w:rPr>
      </w:pPr>
      <w:r w:rsidRPr="002535E5">
        <w:rPr>
          <w:iCs/>
          <w:color w:val="002060"/>
          <w:sz w:val="28"/>
          <w:szCs w:val="28"/>
        </w:rPr>
        <w:t xml:space="preserve">Federation will provide Stonehouse with a coherent and integrated education provision for children </w:t>
      </w:r>
      <w:r w:rsidR="002F03BC" w:rsidRPr="002535E5">
        <w:rPr>
          <w:iCs/>
          <w:color w:val="002060"/>
          <w:sz w:val="28"/>
          <w:szCs w:val="28"/>
        </w:rPr>
        <w:t>from Reception to Year 6</w:t>
      </w:r>
      <w:r w:rsidRPr="002535E5">
        <w:rPr>
          <w:iCs/>
          <w:color w:val="002060"/>
          <w:sz w:val="28"/>
          <w:szCs w:val="28"/>
        </w:rPr>
        <w:t>. In particular, federation will</w:t>
      </w:r>
      <w:r w:rsidR="003C2466" w:rsidRPr="002535E5">
        <w:rPr>
          <w:iCs/>
          <w:color w:val="002060"/>
          <w:sz w:val="28"/>
          <w:szCs w:val="28"/>
        </w:rPr>
        <w:t xml:space="preserve"> provide parents with</w:t>
      </w:r>
      <w:r w:rsidRPr="002535E5">
        <w:rPr>
          <w:iCs/>
          <w:color w:val="002060"/>
          <w:sz w:val="28"/>
          <w:szCs w:val="28"/>
        </w:rPr>
        <w:t>:</w:t>
      </w:r>
    </w:p>
    <w:p w14:paraId="33BBBBB8" w14:textId="77777777" w:rsidR="003C2466" w:rsidRPr="002535E5" w:rsidRDefault="003C2466" w:rsidP="005A3C5F">
      <w:pPr>
        <w:spacing w:after="0" w:line="240" w:lineRule="auto"/>
        <w:jc w:val="both"/>
        <w:outlineLvl w:val="0"/>
        <w:rPr>
          <w:iCs/>
          <w:color w:val="002060"/>
          <w:sz w:val="28"/>
          <w:szCs w:val="28"/>
        </w:rPr>
      </w:pPr>
    </w:p>
    <w:p w14:paraId="441D4235" w14:textId="77777777" w:rsidR="003C2466" w:rsidRPr="002535E5" w:rsidRDefault="003C2466" w:rsidP="005A3C5F">
      <w:pPr>
        <w:pStyle w:val="ListParagraph"/>
        <w:numPr>
          <w:ilvl w:val="0"/>
          <w:numId w:val="12"/>
        </w:numPr>
        <w:spacing w:after="0" w:line="240" w:lineRule="auto"/>
        <w:jc w:val="both"/>
        <w:rPr>
          <w:color w:val="002060"/>
          <w:sz w:val="28"/>
          <w:szCs w:val="28"/>
        </w:rPr>
      </w:pPr>
      <w:r w:rsidRPr="002535E5">
        <w:rPr>
          <w:color w:val="002060"/>
          <w:sz w:val="28"/>
          <w:szCs w:val="28"/>
        </w:rPr>
        <w:t>A consistent set of policies and processes between the schools (eg behaviour)</w:t>
      </w:r>
    </w:p>
    <w:p w14:paraId="3181C638" w14:textId="77777777" w:rsidR="003C2466" w:rsidRPr="002535E5" w:rsidRDefault="003C2466" w:rsidP="005A3C5F">
      <w:pPr>
        <w:pStyle w:val="ListParagraph"/>
        <w:numPr>
          <w:ilvl w:val="0"/>
          <w:numId w:val="12"/>
        </w:numPr>
        <w:spacing w:after="0" w:line="240" w:lineRule="auto"/>
        <w:jc w:val="both"/>
        <w:rPr>
          <w:color w:val="002060"/>
          <w:sz w:val="28"/>
          <w:szCs w:val="28"/>
        </w:rPr>
      </w:pPr>
      <w:r w:rsidRPr="002535E5">
        <w:rPr>
          <w:color w:val="002060"/>
          <w:sz w:val="28"/>
          <w:szCs w:val="28"/>
        </w:rPr>
        <w:t>A consistent approach in leadership and management</w:t>
      </w:r>
    </w:p>
    <w:p w14:paraId="5A9E1973" w14:textId="77777777" w:rsidR="003C2466" w:rsidRPr="002535E5" w:rsidRDefault="003C2466" w:rsidP="005A3C5F">
      <w:pPr>
        <w:pStyle w:val="ListParagraph"/>
        <w:numPr>
          <w:ilvl w:val="0"/>
          <w:numId w:val="12"/>
        </w:numPr>
        <w:spacing w:after="0" w:line="240" w:lineRule="auto"/>
        <w:jc w:val="both"/>
        <w:rPr>
          <w:color w:val="002060"/>
          <w:sz w:val="28"/>
          <w:szCs w:val="28"/>
        </w:rPr>
      </w:pPr>
      <w:r w:rsidRPr="002535E5">
        <w:rPr>
          <w:color w:val="002060"/>
          <w:sz w:val="28"/>
          <w:szCs w:val="28"/>
        </w:rPr>
        <w:t>Consistency in communication</w:t>
      </w:r>
    </w:p>
    <w:p w14:paraId="7E433913" w14:textId="77777777" w:rsidR="003C2466" w:rsidRPr="002535E5" w:rsidRDefault="003C2466" w:rsidP="005A3C5F">
      <w:pPr>
        <w:pStyle w:val="ListParagraph"/>
        <w:numPr>
          <w:ilvl w:val="0"/>
          <w:numId w:val="12"/>
        </w:numPr>
        <w:spacing w:after="0" w:line="240" w:lineRule="auto"/>
        <w:jc w:val="both"/>
        <w:rPr>
          <w:color w:val="002060"/>
          <w:sz w:val="28"/>
          <w:szCs w:val="28"/>
        </w:rPr>
      </w:pPr>
      <w:r w:rsidRPr="002535E5">
        <w:rPr>
          <w:color w:val="002060"/>
          <w:sz w:val="28"/>
          <w:szCs w:val="28"/>
        </w:rPr>
        <w:t>A seamless transition for their children between schools</w:t>
      </w:r>
    </w:p>
    <w:p w14:paraId="73F1881C" w14:textId="77777777" w:rsidR="003C2466" w:rsidRPr="002535E5" w:rsidRDefault="003C2466" w:rsidP="005A3C5F">
      <w:pPr>
        <w:pStyle w:val="ListParagraph"/>
        <w:numPr>
          <w:ilvl w:val="0"/>
          <w:numId w:val="12"/>
        </w:numPr>
        <w:spacing w:after="0" w:line="240" w:lineRule="auto"/>
        <w:jc w:val="both"/>
        <w:rPr>
          <w:color w:val="002060"/>
          <w:sz w:val="28"/>
          <w:szCs w:val="28"/>
        </w:rPr>
      </w:pPr>
      <w:r w:rsidRPr="002535E5">
        <w:rPr>
          <w:color w:val="002060"/>
          <w:sz w:val="28"/>
          <w:szCs w:val="28"/>
        </w:rPr>
        <w:t xml:space="preserve">A more-secure </w:t>
      </w:r>
      <w:r w:rsidR="002F03BC" w:rsidRPr="002535E5">
        <w:rPr>
          <w:color w:val="002060"/>
          <w:sz w:val="28"/>
          <w:szCs w:val="28"/>
        </w:rPr>
        <w:t xml:space="preserve">long-term Primary provision </w:t>
      </w:r>
      <w:r w:rsidRPr="002535E5">
        <w:rPr>
          <w:color w:val="002060"/>
          <w:sz w:val="28"/>
          <w:szCs w:val="28"/>
        </w:rPr>
        <w:t>for the whole of Stonehouse</w:t>
      </w:r>
    </w:p>
    <w:p w14:paraId="13FF7DE8" w14:textId="77777777" w:rsidR="00C12B85" w:rsidRPr="00A277EC" w:rsidRDefault="003C2466" w:rsidP="00554F4D">
      <w:pPr>
        <w:pStyle w:val="ListParagraph"/>
        <w:numPr>
          <w:ilvl w:val="0"/>
          <w:numId w:val="12"/>
        </w:numPr>
        <w:spacing w:after="0" w:line="240" w:lineRule="auto"/>
        <w:jc w:val="both"/>
        <w:rPr>
          <w:color w:val="002060"/>
          <w:sz w:val="28"/>
          <w:szCs w:val="28"/>
        </w:rPr>
      </w:pPr>
      <w:r w:rsidRPr="00A277EC">
        <w:rPr>
          <w:color w:val="002060"/>
          <w:sz w:val="28"/>
          <w:szCs w:val="28"/>
        </w:rPr>
        <w:t>I</w:t>
      </w:r>
      <w:r w:rsidR="00C12B85" w:rsidRPr="00A277EC">
        <w:rPr>
          <w:color w:val="002060"/>
          <w:sz w:val="28"/>
          <w:szCs w:val="28"/>
        </w:rPr>
        <w:t>ncreased opportunities for a quality education for every child</w:t>
      </w:r>
    </w:p>
    <w:p w14:paraId="4B8DD7C4" w14:textId="77777777" w:rsidR="003C2466" w:rsidRPr="00A277EC" w:rsidRDefault="003C2466" w:rsidP="00554F4D">
      <w:pPr>
        <w:pStyle w:val="ListParagraph"/>
        <w:numPr>
          <w:ilvl w:val="0"/>
          <w:numId w:val="12"/>
        </w:numPr>
        <w:spacing w:after="0" w:line="240" w:lineRule="auto"/>
        <w:jc w:val="both"/>
        <w:rPr>
          <w:color w:val="002060"/>
          <w:sz w:val="28"/>
          <w:szCs w:val="28"/>
        </w:rPr>
      </w:pPr>
      <w:r w:rsidRPr="00A277EC">
        <w:rPr>
          <w:color w:val="002060"/>
          <w:sz w:val="28"/>
          <w:szCs w:val="28"/>
        </w:rPr>
        <w:t>Consistency in provision and support with an emphasis on early intervention where required, e.g. special educational needs.</w:t>
      </w:r>
    </w:p>
    <w:p w14:paraId="1B9B53AC" w14:textId="77777777" w:rsidR="002F03BC" w:rsidRPr="00A277EC" w:rsidRDefault="002F03BC" w:rsidP="00554F4D">
      <w:pPr>
        <w:pStyle w:val="ListParagraph"/>
        <w:numPr>
          <w:ilvl w:val="0"/>
          <w:numId w:val="12"/>
        </w:numPr>
        <w:spacing w:after="0" w:line="240" w:lineRule="auto"/>
        <w:jc w:val="both"/>
        <w:rPr>
          <w:color w:val="002060"/>
          <w:sz w:val="28"/>
          <w:szCs w:val="28"/>
        </w:rPr>
      </w:pPr>
      <w:r w:rsidRPr="00A277EC">
        <w:rPr>
          <w:color w:val="002060"/>
          <w:sz w:val="28"/>
          <w:szCs w:val="28"/>
        </w:rPr>
        <w:t>Improved quality of education by enabling schools to better target educational spend through pooling of resources where appropriate (eg facilities maintenance, IT)</w:t>
      </w:r>
    </w:p>
    <w:p w14:paraId="30E59C51" w14:textId="77777777" w:rsidR="002F03BC" w:rsidRPr="002F03BC" w:rsidRDefault="002F03BC" w:rsidP="002F03BC">
      <w:pPr>
        <w:pStyle w:val="ListParagraph"/>
        <w:spacing w:after="0" w:line="240" w:lineRule="auto"/>
        <w:jc w:val="both"/>
        <w:rPr>
          <w:color w:val="002060"/>
          <w:sz w:val="32"/>
          <w:szCs w:val="32"/>
          <w:highlight w:val="yellow"/>
        </w:rPr>
      </w:pPr>
    </w:p>
    <w:p w14:paraId="73AA970E" w14:textId="77777777" w:rsidR="002F03BC" w:rsidRPr="00194D4C" w:rsidRDefault="002F03BC" w:rsidP="002F03BC">
      <w:pPr>
        <w:shd w:val="clear" w:color="auto" w:fill="002060"/>
        <w:spacing w:after="0" w:line="240" w:lineRule="auto"/>
        <w:jc w:val="center"/>
        <w:rPr>
          <w:color w:val="FFFFFF"/>
          <w:sz w:val="32"/>
          <w:szCs w:val="32"/>
        </w:rPr>
      </w:pPr>
      <w:r w:rsidRPr="00775DE8">
        <w:rPr>
          <w:b/>
          <w:color w:val="FFFFFF"/>
          <w:sz w:val="32"/>
          <w:szCs w:val="32"/>
        </w:rPr>
        <w:t xml:space="preserve">What </w:t>
      </w:r>
      <w:r>
        <w:rPr>
          <w:b/>
          <w:color w:val="FFFFFF"/>
          <w:sz w:val="32"/>
          <w:szCs w:val="32"/>
        </w:rPr>
        <w:t>are the benefits to Governors?</w:t>
      </w:r>
    </w:p>
    <w:p w14:paraId="7271E6CC" w14:textId="77777777" w:rsidR="002F03BC" w:rsidRPr="00194D4C" w:rsidRDefault="002F03BC" w:rsidP="002F03BC">
      <w:pPr>
        <w:spacing w:after="0" w:line="240" w:lineRule="auto"/>
        <w:jc w:val="both"/>
        <w:outlineLvl w:val="0"/>
        <w:rPr>
          <w:i/>
          <w:color w:val="002060"/>
          <w:sz w:val="32"/>
          <w:szCs w:val="32"/>
        </w:rPr>
      </w:pPr>
    </w:p>
    <w:p w14:paraId="16B023E9" w14:textId="77777777" w:rsidR="002F03BC" w:rsidRPr="002535E5" w:rsidRDefault="002F03BC" w:rsidP="002F03BC">
      <w:pPr>
        <w:spacing w:after="0" w:line="240" w:lineRule="auto"/>
        <w:jc w:val="both"/>
        <w:outlineLvl w:val="0"/>
        <w:rPr>
          <w:iCs/>
          <w:color w:val="002060"/>
          <w:sz w:val="28"/>
          <w:szCs w:val="28"/>
        </w:rPr>
      </w:pPr>
      <w:r w:rsidRPr="002535E5">
        <w:rPr>
          <w:iCs/>
          <w:color w:val="002060"/>
          <w:sz w:val="28"/>
          <w:szCs w:val="28"/>
        </w:rPr>
        <w:t>Federation will provide governors with:</w:t>
      </w:r>
    </w:p>
    <w:p w14:paraId="7E5E6899" w14:textId="77777777" w:rsidR="002F03BC" w:rsidRPr="002535E5" w:rsidRDefault="002F03BC" w:rsidP="002F03BC">
      <w:pPr>
        <w:spacing w:after="0" w:line="240" w:lineRule="auto"/>
        <w:jc w:val="both"/>
        <w:outlineLvl w:val="0"/>
        <w:rPr>
          <w:iCs/>
          <w:color w:val="002060"/>
          <w:sz w:val="28"/>
          <w:szCs w:val="28"/>
        </w:rPr>
      </w:pPr>
    </w:p>
    <w:p w14:paraId="06DFB650" w14:textId="77777777" w:rsidR="002F03BC" w:rsidRPr="002535E5" w:rsidRDefault="002F03BC" w:rsidP="002F03BC">
      <w:pPr>
        <w:pStyle w:val="ListParagraph"/>
        <w:numPr>
          <w:ilvl w:val="0"/>
          <w:numId w:val="12"/>
        </w:numPr>
        <w:spacing w:after="0" w:line="240" w:lineRule="auto"/>
        <w:jc w:val="both"/>
        <w:rPr>
          <w:color w:val="002060"/>
          <w:sz w:val="28"/>
          <w:szCs w:val="28"/>
        </w:rPr>
      </w:pPr>
      <w:r w:rsidRPr="002535E5">
        <w:rPr>
          <w:color w:val="002060"/>
          <w:sz w:val="28"/>
          <w:szCs w:val="28"/>
        </w:rPr>
        <w:t>A wider set of skills by using talent from the two existing governing boards and the wider community</w:t>
      </w:r>
    </w:p>
    <w:p w14:paraId="4F61D0EF" w14:textId="77777777" w:rsidR="002F03BC" w:rsidRPr="002535E5" w:rsidRDefault="00CF5D6D" w:rsidP="002F03BC">
      <w:pPr>
        <w:pStyle w:val="ListParagraph"/>
        <w:numPr>
          <w:ilvl w:val="0"/>
          <w:numId w:val="12"/>
        </w:numPr>
        <w:spacing w:after="0" w:line="240" w:lineRule="auto"/>
        <w:jc w:val="both"/>
        <w:rPr>
          <w:color w:val="002060"/>
          <w:sz w:val="28"/>
          <w:szCs w:val="28"/>
        </w:rPr>
      </w:pPr>
      <w:r w:rsidRPr="002535E5">
        <w:rPr>
          <w:color w:val="002060"/>
          <w:sz w:val="28"/>
          <w:szCs w:val="28"/>
        </w:rPr>
        <w:lastRenderedPageBreak/>
        <w:t>The ability to r</w:t>
      </w:r>
      <w:r w:rsidR="002F03BC" w:rsidRPr="002535E5">
        <w:rPr>
          <w:color w:val="002060"/>
          <w:sz w:val="28"/>
          <w:szCs w:val="28"/>
        </w:rPr>
        <w:t>ealis</w:t>
      </w:r>
      <w:r w:rsidRPr="002535E5">
        <w:rPr>
          <w:color w:val="002060"/>
          <w:sz w:val="28"/>
          <w:szCs w:val="28"/>
        </w:rPr>
        <w:t>e</w:t>
      </w:r>
      <w:r w:rsidR="002F03BC" w:rsidRPr="002535E5">
        <w:rPr>
          <w:color w:val="002060"/>
          <w:sz w:val="28"/>
          <w:szCs w:val="28"/>
        </w:rPr>
        <w:t xml:space="preserve"> economies of scale with regards to school purchasing (eg IT, building contracts and so on)</w:t>
      </w:r>
    </w:p>
    <w:p w14:paraId="769951AA" w14:textId="77777777" w:rsidR="002F03BC" w:rsidRPr="002535E5" w:rsidRDefault="00CF5D6D" w:rsidP="002F03BC">
      <w:pPr>
        <w:pStyle w:val="ListParagraph"/>
        <w:numPr>
          <w:ilvl w:val="0"/>
          <w:numId w:val="12"/>
        </w:numPr>
        <w:spacing w:after="0" w:line="240" w:lineRule="auto"/>
        <w:jc w:val="both"/>
        <w:rPr>
          <w:color w:val="002060"/>
          <w:sz w:val="28"/>
          <w:szCs w:val="28"/>
        </w:rPr>
      </w:pPr>
      <w:r w:rsidRPr="002535E5">
        <w:rPr>
          <w:color w:val="002060"/>
          <w:sz w:val="28"/>
          <w:szCs w:val="28"/>
        </w:rPr>
        <w:t>Increased flexibility to focus on education standards and needs for our community</w:t>
      </w:r>
    </w:p>
    <w:p w14:paraId="72DED5B9" w14:textId="77777777" w:rsidR="00CF5D6D" w:rsidRPr="002535E5" w:rsidRDefault="00CF5D6D" w:rsidP="002F03BC">
      <w:pPr>
        <w:pStyle w:val="ListParagraph"/>
        <w:numPr>
          <w:ilvl w:val="0"/>
          <w:numId w:val="12"/>
        </w:numPr>
        <w:spacing w:after="0" w:line="240" w:lineRule="auto"/>
        <w:jc w:val="both"/>
        <w:rPr>
          <w:color w:val="002060"/>
          <w:sz w:val="28"/>
          <w:szCs w:val="28"/>
        </w:rPr>
      </w:pPr>
      <w:r w:rsidRPr="002535E5">
        <w:rPr>
          <w:color w:val="002060"/>
          <w:sz w:val="28"/>
          <w:szCs w:val="28"/>
        </w:rPr>
        <w:t>The ability to recognise and leverage good practice between the two schools</w:t>
      </w:r>
    </w:p>
    <w:p w14:paraId="69BA1ADB" w14:textId="77777777" w:rsidR="00CE269E" w:rsidRPr="002535E5" w:rsidRDefault="00CE269E" w:rsidP="002F03BC">
      <w:pPr>
        <w:pStyle w:val="ListParagraph"/>
        <w:numPr>
          <w:ilvl w:val="0"/>
          <w:numId w:val="12"/>
        </w:numPr>
        <w:spacing w:after="0" w:line="240" w:lineRule="auto"/>
        <w:jc w:val="both"/>
        <w:rPr>
          <w:color w:val="002060"/>
          <w:sz w:val="28"/>
          <w:szCs w:val="28"/>
        </w:rPr>
      </w:pPr>
      <w:r w:rsidRPr="002535E5">
        <w:rPr>
          <w:color w:val="002060"/>
          <w:sz w:val="28"/>
          <w:szCs w:val="28"/>
        </w:rPr>
        <w:t>The ability to attract additional high-quality teachers</w:t>
      </w:r>
    </w:p>
    <w:p w14:paraId="23A53F1E" w14:textId="77777777" w:rsidR="00CE269E" w:rsidRPr="002535E5" w:rsidRDefault="00CE269E" w:rsidP="002F03BC">
      <w:pPr>
        <w:pStyle w:val="ListParagraph"/>
        <w:numPr>
          <w:ilvl w:val="0"/>
          <w:numId w:val="12"/>
        </w:numPr>
        <w:spacing w:after="0" w:line="240" w:lineRule="auto"/>
        <w:jc w:val="both"/>
        <w:rPr>
          <w:color w:val="002060"/>
          <w:sz w:val="28"/>
          <w:szCs w:val="28"/>
        </w:rPr>
      </w:pPr>
      <w:r w:rsidRPr="002535E5">
        <w:rPr>
          <w:color w:val="002060"/>
          <w:sz w:val="28"/>
          <w:szCs w:val="28"/>
        </w:rPr>
        <w:t>Increased efficiency through streamlined processes and consistency</w:t>
      </w:r>
      <w:r w:rsidR="00407CB7" w:rsidRPr="002535E5">
        <w:rPr>
          <w:color w:val="002060"/>
          <w:sz w:val="28"/>
          <w:szCs w:val="28"/>
        </w:rPr>
        <w:t>.</w:t>
      </w:r>
    </w:p>
    <w:p w14:paraId="15732988" w14:textId="77777777" w:rsidR="00775DE8" w:rsidRPr="00194D4C" w:rsidRDefault="00775DE8" w:rsidP="00775DE8">
      <w:pPr>
        <w:pStyle w:val="ListParagraph"/>
        <w:spacing w:after="0" w:line="240" w:lineRule="auto"/>
        <w:ind w:left="0"/>
        <w:jc w:val="both"/>
        <w:rPr>
          <w:color w:val="002060"/>
          <w:sz w:val="28"/>
          <w:szCs w:val="28"/>
        </w:rPr>
      </w:pPr>
    </w:p>
    <w:p w14:paraId="7E0D12C1" w14:textId="77777777" w:rsidR="00775DE8" w:rsidRPr="00775DE8" w:rsidRDefault="00775DE8" w:rsidP="00775DE8">
      <w:pPr>
        <w:pStyle w:val="ListParagraph"/>
        <w:spacing w:after="0" w:line="240" w:lineRule="auto"/>
        <w:jc w:val="both"/>
        <w:rPr>
          <w:color w:val="002060"/>
          <w:sz w:val="28"/>
          <w:szCs w:val="28"/>
        </w:rPr>
      </w:pPr>
    </w:p>
    <w:p w14:paraId="569579D6" w14:textId="77777777" w:rsidR="00775DE8" w:rsidRPr="00775DE8" w:rsidRDefault="00775DE8" w:rsidP="00775DE8">
      <w:pPr>
        <w:shd w:val="clear" w:color="auto" w:fill="002060"/>
        <w:spacing w:after="0" w:line="240" w:lineRule="auto"/>
        <w:jc w:val="center"/>
        <w:rPr>
          <w:b/>
          <w:color w:val="FFFFFF"/>
          <w:sz w:val="32"/>
          <w:szCs w:val="32"/>
        </w:rPr>
      </w:pPr>
      <w:r>
        <w:rPr>
          <w:b/>
          <w:color w:val="FFFFFF"/>
          <w:sz w:val="32"/>
          <w:szCs w:val="32"/>
        </w:rPr>
        <w:t>The next steps…</w:t>
      </w:r>
    </w:p>
    <w:p w14:paraId="3F6FED2B" w14:textId="77777777" w:rsidR="00775DE8" w:rsidRPr="00194D4C" w:rsidRDefault="00775DE8" w:rsidP="00775DE8">
      <w:pPr>
        <w:pStyle w:val="ListParagraph"/>
        <w:spacing w:after="0" w:line="240" w:lineRule="auto"/>
        <w:jc w:val="both"/>
        <w:rPr>
          <w:color w:val="002060"/>
          <w:sz w:val="28"/>
          <w:szCs w:val="28"/>
        </w:rPr>
      </w:pPr>
    </w:p>
    <w:p w14:paraId="43EA7013" w14:textId="77777777" w:rsidR="00C12B85" w:rsidRPr="00194D4C" w:rsidRDefault="00C12B85" w:rsidP="00C12B85">
      <w:pPr>
        <w:jc w:val="both"/>
        <w:rPr>
          <w:color w:val="002060"/>
          <w:sz w:val="28"/>
          <w:szCs w:val="28"/>
        </w:rPr>
      </w:pPr>
      <w:r w:rsidRPr="00194D4C">
        <w:rPr>
          <w:color w:val="002060"/>
          <w:sz w:val="28"/>
          <w:szCs w:val="28"/>
        </w:rPr>
        <w:t xml:space="preserve">This document </w:t>
      </w:r>
      <w:r w:rsidR="00011AF9">
        <w:rPr>
          <w:color w:val="002060"/>
          <w:sz w:val="28"/>
          <w:szCs w:val="28"/>
        </w:rPr>
        <w:t xml:space="preserve">(dated 15 July 2021) </w:t>
      </w:r>
      <w:r w:rsidRPr="00194D4C">
        <w:rPr>
          <w:color w:val="002060"/>
          <w:sz w:val="28"/>
          <w:szCs w:val="28"/>
        </w:rPr>
        <w:t>is the start of a consultation period on the proposal to federate which will close on</w:t>
      </w:r>
      <w:r w:rsidR="00362CF5" w:rsidRPr="00194D4C">
        <w:rPr>
          <w:color w:val="002060"/>
          <w:sz w:val="28"/>
          <w:szCs w:val="28"/>
        </w:rPr>
        <w:t xml:space="preserve"> </w:t>
      </w:r>
      <w:r w:rsidR="007F2AA5">
        <w:rPr>
          <w:color w:val="002060"/>
          <w:sz w:val="28"/>
          <w:szCs w:val="28"/>
        </w:rPr>
        <w:t>2</w:t>
      </w:r>
      <w:r w:rsidR="00011AF9">
        <w:rPr>
          <w:color w:val="002060"/>
          <w:sz w:val="28"/>
          <w:szCs w:val="28"/>
        </w:rPr>
        <w:t>0</w:t>
      </w:r>
      <w:r w:rsidR="007F2AA5">
        <w:rPr>
          <w:color w:val="002060"/>
          <w:sz w:val="28"/>
          <w:szCs w:val="28"/>
        </w:rPr>
        <w:t xml:space="preserve"> September</w:t>
      </w:r>
      <w:r w:rsidR="00DE382E">
        <w:rPr>
          <w:color w:val="002060"/>
          <w:sz w:val="28"/>
          <w:szCs w:val="28"/>
        </w:rPr>
        <w:t xml:space="preserve"> 2021</w:t>
      </w:r>
      <w:r w:rsidRPr="00194D4C">
        <w:rPr>
          <w:color w:val="002060"/>
          <w:sz w:val="28"/>
          <w:szCs w:val="28"/>
        </w:rPr>
        <w:t>. The consultation process</w:t>
      </w:r>
      <w:r w:rsidR="00011AF9">
        <w:rPr>
          <w:color w:val="002060"/>
          <w:sz w:val="28"/>
          <w:szCs w:val="28"/>
        </w:rPr>
        <w:t>, a minimum of 6 weeks,</w:t>
      </w:r>
      <w:r w:rsidRPr="00194D4C">
        <w:rPr>
          <w:color w:val="002060"/>
          <w:sz w:val="28"/>
          <w:szCs w:val="28"/>
        </w:rPr>
        <w:t xml:space="preserve"> is a statutory part of the procedure for forming a federation between the two schools governed by reg</w:t>
      </w:r>
      <w:r w:rsidR="00A662BE" w:rsidRPr="00194D4C">
        <w:rPr>
          <w:color w:val="002060"/>
          <w:sz w:val="28"/>
          <w:szCs w:val="28"/>
        </w:rPr>
        <w:t>ulation</w:t>
      </w:r>
      <w:r w:rsidR="00775DE8" w:rsidRPr="00194D4C">
        <w:rPr>
          <w:color w:val="002060"/>
          <w:sz w:val="28"/>
          <w:szCs w:val="28"/>
        </w:rPr>
        <w:t>,</w:t>
      </w:r>
      <w:r w:rsidR="00A662BE" w:rsidRPr="00194D4C">
        <w:rPr>
          <w:color w:val="002060"/>
          <w:sz w:val="28"/>
          <w:szCs w:val="28"/>
        </w:rPr>
        <w:t xml:space="preserve"> and the governing boards</w:t>
      </w:r>
      <w:r w:rsidRPr="00194D4C">
        <w:rPr>
          <w:color w:val="002060"/>
          <w:sz w:val="28"/>
          <w:szCs w:val="28"/>
        </w:rPr>
        <w:t xml:space="preserve"> of the schools proposing to federate must consult with:</w:t>
      </w:r>
    </w:p>
    <w:p w14:paraId="13DA607F" w14:textId="77777777" w:rsidR="00C12B85" w:rsidRPr="00194D4C" w:rsidRDefault="00066CEA" w:rsidP="00C12B85">
      <w:pPr>
        <w:pStyle w:val="ListParagraph"/>
        <w:numPr>
          <w:ilvl w:val="0"/>
          <w:numId w:val="13"/>
        </w:numPr>
        <w:jc w:val="both"/>
        <w:rPr>
          <w:color w:val="002060"/>
          <w:sz w:val="28"/>
          <w:szCs w:val="28"/>
        </w:rPr>
      </w:pPr>
      <w:r w:rsidRPr="00194D4C">
        <w:rPr>
          <w:color w:val="002060"/>
          <w:sz w:val="28"/>
          <w:szCs w:val="28"/>
        </w:rPr>
        <w:t>Gloucestershi</w:t>
      </w:r>
      <w:r w:rsidR="00036A9F" w:rsidRPr="00194D4C">
        <w:rPr>
          <w:color w:val="002060"/>
          <w:sz w:val="28"/>
          <w:szCs w:val="28"/>
        </w:rPr>
        <w:t>re Local Authority (FAO Head</w:t>
      </w:r>
      <w:r w:rsidRPr="00194D4C">
        <w:rPr>
          <w:color w:val="002060"/>
          <w:sz w:val="28"/>
          <w:szCs w:val="28"/>
        </w:rPr>
        <w:t xml:space="preserve"> of </w:t>
      </w:r>
      <w:r w:rsidR="00036A9F" w:rsidRPr="00194D4C">
        <w:rPr>
          <w:color w:val="002060"/>
          <w:sz w:val="28"/>
          <w:szCs w:val="28"/>
        </w:rPr>
        <w:t>Education)</w:t>
      </w:r>
    </w:p>
    <w:p w14:paraId="3BB4A893" w14:textId="77777777" w:rsidR="00C12B85" w:rsidRPr="00194D4C" w:rsidRDefault="00C12B85" w:rsidP="00C12B85">
      <w:pPr>
        <w:pStyle w:val="ListParagraph"/>
        <w:numPr>
          <w:ilvl w:val="0"/>
          <w:numId w:val="13"/>
        </w:numPr>
        <w:jc w:val="both"/>
        <w:rPr>
          <w:color w:val="002060"/>
          <w:sz w:val="28"/>
          <w:szCs w:val="28"/>
        </w:rPr>
      </w:pPr>
      <w:r w:rsidRPr="00194D4C">
        <w:rPr>
          <w:color w:val="002060"/>
          <w:sz w:val="28"/>
          <w:szCs w:val="28"/>
        </w:rPr>
        <w:t>Staff paid to work at the schools</w:t>
      </w:r>
    </w:p>
    <w:p w14:paraId="1CB3F156" w14:textId="77777777" w:rsidR="00C12B85" w:rsidRPr="00194D4C" w:rsidRDefault="00C12B85" w:rsidP="00C12B85">
      <w:pPr>
        <w:pStyle w:val="ListParagraph"/>
        <w:numPr>
          <w:ilvl w:val="0"/>
          <w:numId w:val="13"/>
        </w:numPr>
        <w:jc w:val="both"/>
        <w:rPr>
          <w:color w:val="002060"/>
          <w:sz w:val="28"/>
          <w:szCs w:val="28"/>
        </w:rPr>
      </w:pPr>
      <w:r w:rsidRPr="00194D4C">
        <w:rPr>
          <w:color w:val="002060"/>
          <w:sz w:val="28"/>
          <w:szCs w:val="28"/>
        </w:rPr>
        <w:t>Parents/carers of regi</w:t>
      </w:r>
      <w:r w:rsidR="00036A9F" w:rsidRPr="00194D4C">
        <w:rPr>
          <w:color w:val="002060"/>
          <w:sz w:val="28"/>
          <w:szCs w:val="28"/>
        </w:rPr>
        <w:t>stered pupils at the schools</w:t>
      </w:r>
    </w:p>
    <w:p w14:paraId="7E350FB5" w14:textId="77777777" w:rsidR="00C12B85" w:rsidRPr="00194D4C" w:rsidRDefault="00C12B85" w:rsidP="00C12B85">
      <w:pPr>
        <w:pStyle w:val="ListParagraph"/>
        <w:numPr>
          <w:ilvl w:val="0"/>
          <w:numId w:val="13"/>
        </w:numPr>
        <w:jc w:val="both"/>
        <w:rPr>
          <w:color w:val="002060"/>
          <w:sz w:val="28"/>
          <w:szCs w:val="28"/>
        </w:rPr>
      </w:pPr>
      <w:r w:rsidRPr="00194D4C">
        <w:rPr>
          <w:color w:val="002060"/>
          <w:sz w:val="28"/>
          <w:szCs w:val="28"/>
        </w:rPr>
        <w:t>Any other persons the governing bo</w:t>
      </w:r>
      <w:r w:rsidR="003B45BB">
        <w:rPr>
          <w:color w:val="002060"/>
          <w:sz w:val="28"/>
          <w:szCs w:val="28"/>
        </w:rPr>
        <w:t>ards</w:t>
      </w:r>
      <w:r w:rsidRPr="00194D4C">
        <w:rPr>
          <w:color w:val="002060"/>
          <w:sz w:val="28"/>
          <w:szCs w:val="28"/>
        </w:rPr>
        <w:t xml:space="preserve"> consider appropriate</w:t>
      </w:r>
    </w:p>
    <w:p w14:paraId="54A8882A" w14:textId="77777777" w:rsidR="00066CEA" w:rsidRPr="00194D4C" w:rsidRDefault="00066CEA" w:rsidP="00554F4D">
      <w:pPr>
        <w:spacing w:after="0" w:line="240" w:lineRule="auto"/>
        <w:jc w:val="both"/>
        <w:rPr>
          <w:color w:val="002060"/>
          <w:sz w:val="28"/>
          <w:szCs w:val="28"/>
        </w:rPr>
      </w:pPr>
      <w:r w:rsidRPr="00194D4C">
        <w:rPr>
          <w:color w:val="002060"/>
          <w:sz w:val="28"/>
          <w:szCs w:val="28"/>
        </w:rPr>
        <w:t>A letter will be sent t</w:t>
      </w:r>
      <w:r w:rsidR="00775DE8" w:rsidRPr="00194D4C">
        <w:rPr>
          <w:color w:val="002060"/>
          <w:sz w:val="28"/>
          <w:szCs w:val="28"/>
        </w:rPr>
        <w:t>o the Secretary of State within one</w:t>
      </w:r>
      <w:r w:rsidRPr="00194D4C">
        <w:rPr>
          <w:color w:val="002060"/>
          <w:sz w:val="28"/>
          <w:szCs w:val="28"/>
        </w:rPr>
        <w:t xml:space="preserve"> week of publication of this document informing of the start of con</w:t>
      </w:r>
      <w:r w:rsidR="00A662BE" w:rsidRPr="00194D4C">
        <w:rPr>
          <w:color w:val="002060"/>
          <w:sz w:val="28"/>
          <w:szCs w:val="28"/>
        </w:rPr>
        <w:t>sultation by the governing board</w:t>
      </w:r>
      <w:r w:rsidRPr="00194D4C">
        <w:rPr>
          <w:color w:val="002060"/>
          <w:sz w:val="28"/>
          <w:szCs w:val="28"/>
        </w:rPr>
        <w:t xml:space="preserve">s of </w:t>
      </w:r>
      <w:r w:rsidR="00835B27">
        <w:rPr>
          <w:color w:val="002060"/>
          <w:sz w:val="28"/>
          <w:szCs w:val="28"/>
        </w:rPr>
        <w:t>Stonehouse Park Infant School</w:t>
      </w:r>
      <w:r w:rsidRPr="00194D4C">
        <w:rPr>
          <w:color w:val="002060"/>
          <w:sz w:val="28"/>
          <w:szCs w:val="28"/>
        </w:rPr>
        <w:t xml:space="preserve"> and </w:t>
      </w:r>
      <w:r w:rsidR="00835B27">
        <w:rPr>
          <w:color w:val="002060"/>
          <w:sz w:val="28"/>
          <w:szCs w:val="28"/>
        </w:rPr>
        <w:t>Park Junior</w:t>
      </w:r>
      <w:r w:rsidRPr="00194D4C">
        <w:rPr>
          <w:color w:val="002060"/>
          <w:sz w:val="28"/>
          <w:szCs w:val="28"/>
        </w:rPr>
        <w:t xml:space="preserve"> </w:t>
      </w:r>
      <w:r w:rsidR="00835B27">
        <w:rPr>
          <w:color w:val="002060"/>
          <w:sz w:val="28"/>
          <w:szCs w:val="28"/>
        </w:rPr>
        <w:t>S</w:t>
      </w:r>
      <w:r w:rsidRPr="00194D4C">
        <w:rPr>
          <w:color w:val="002060"/>
          <w:sz w:val="28"/>
          <w:szCs w:val="28"/>
        </w:rPr>
        <w:t>chool on Federation.</w:t>
      </w:r>
    </w:p>
    <w:p w14:paraId="607CA55F" w14:textId="77777777" w:rsidR="00554F4D" w:rsidRPr="00194D4C" w:rsidRDefault="00554F4D" w:rsidP="00554F4D">
      <w:pPr>
        <w:spacing w:after="0" w:line="240" w:lineRule="auto"/>
        <w:jc w:val="both"/>
        <w:rPr>
          <w:color w:val="002060"/>
          <w:sz w:val="28"/>
          <w:szCs w:val="28"/>
        </w:rPr>
      </w:pPr>
    </w:p>
    <w:p w14:paraId="28E11FDB" w14:textId="77777777" w:rsidR="007F2AA5" w:rsidRDefault="0034021F" w:rsidP="007F2AA5">
      <w:pPr>
        <w:spacing w:after="0" w:line="240" w:lineRule="auto"/>
        <w:jc w:val="both"/>
        <w:rPr>
          <w:color w:val="002060"/>
          <w:sz w:val="28"/>
          <w:szCs w:val="28"/>
        </w:rPr>
      </w:pPr>
      <w:r w:rsidRPr="0034021F">
        <w:rPr>
          <w:color w:val="002060"/>
          <w:sz w:val="28"/>
          <w:szCs w:val="28"/>
        </w:rPr>
        <w:t xml:space="preserve">Please can you complete the form </w:t>
      </w:r>
      <w:r>
        <w:rPr>
          <w:color w:val="002060"/>
          <w:sz w:val="28"/>
          <w:szCs w:val="28"/>
        </w:rPr>
        <w:t xml:space="preserve">below </w:t>
      </w:r>
      <w:r w:rsidRPr="0034021F">
        <w:rPr>
          <w:color w:val="002060"/>
          <w:sz w:val="28"/>
          <w:szCs w:val="28"/>
        </w:rPr>
        <w:t xml:space="preserve">and return it as a hard copy or via email, to either of the addresses </w:t>
      </w:r>
      <w:r>
        <w:rPr>
          <w:color w:val="002060"/>
          <w:sz w:val="28"/>
          <w:szCs w:val="28"/>
        </w:rPr>
        <w:t>provided</w:t>
      </w:r>
      <w:r w:rsidRPr="0034021F">
        <w:rPr>
          <w:color w:val="002060"/>
          <w:sz w:val="28"/>
          <w:szCs w:val="28"/>
        </w:rPr>
        <w:t>. A box will be placed in each school for your responses.</w:t>
      </w:r>
    </w:p>
    <w:p w14:paraId="5F8FCF13" w14:textId="77777777" w:rsidR="00554F4D" w:rsidRPr="00194D4C" w:rsidRDefault="00554F4D" w:rsidP="00554F4D">
      <w:pPr>
        <w:spacing w:after="0" w:line="240" w:lineRule="auto"/>
        <w:jc w:val="both"/>
        <w:outlineLvl w:val="0"/>
        <w:rPr>
          <w:b/>
          <w:color w:val="002060"/>
          <w:sz w:val="16"/>
          <w:szCs w:val="16"/>
        </w:rPr>
      </w:pPr>
    </w:p>
    <w:p w14:paraId="7A3D436C" w14:textId="230C02F3" w:rsidR="00775DE8" w:rsidRPr="00194D4C" w:rsidRDefault="00C12B85" w:rsidP="00D860C4">
      <w:pPr>
        <w:spacing w:after="0" w:line="240" w:lineRule="auto"/>
        <w:outlineLvl w:val="0"/>
        <w:rPr>
          <w:b/>
          <w:color w:val="002060"/>
          <w:sz w:val="28"/>
          <w:szCs w:val="28"/>
        </w:rPr>
      </w:pPr>
      <w:r w:rsidRPr="00194D4C">
        <w:rPr>
          <w:i/>
          <w:color w:val="002060"/>
          <w:sz w:val="28"/>
          <w:szCs w:val="28"/>
        </w:rPr>
        <w:t xml:space="preserve">Closing date for the return of the response forms is </w:t>
      </w:r>
      <w:r w:rsidR="00011AF9">
        <w:rPr>
          <w:i/>
          <w:color w:val="002060"/>
          <w:sz w:val="28"/>
          <w:szCs w:val="28"/>
        </w:rPr>
        <w:t>1</w:t>
      </w:r>
      <w:r w:rsidR="00D602B3">
        <w:rPr>
          <w:i/>
          <w:color w:val="002060"/>
          <w:sz w:val="28"/>
          <w:szCs w:val="28"/>
        </w:rPr>
        <w:t xml:space="preserve">pm, </w:t>
      </w:r>
      <w:r w:rsidR="007F2AA5" w:rsidRPr="007F2AA5">
        <w:rPr>
          <w:bCs/>
          <w:i/>
          <w:color w:val="002060"/>
          <w:sz w:val="28"/>
          <w:szCs w:val="28"/>
        </w:rPr>
        <w:t>2</w:t>
      </w:r>
      <w:r w:rsidR="00011AF9">
        <w:rPr>
          <w:bCs/>
          <w:i/>
          <w:color w:val="002060"/>
          <w:sz w:val="28"/>
          <w:szCs w:val="28"/>
        </w:rPr>
        <w:t>0</w:t>
      </w:r>
      <w:r w:rsidR="007F2AA5" w:rsidRPr="007F2AA5">
        <w:rPr>
          <w:bCs/>
          <w:i/>
          <w:color w:val="002060"/>
          <w:sz w:val="28"/>
          <w:szCs w:val="28"/>
        </w:rPr>
        <w:t xml:space="preserve"> September 20</w:t>
      </w:r>
      <w:r w:rsidR="00E1356B">
        <w:rPr>
          <w:bCs/>
          <w:i/>
          <w:color w:val="002060"/>
          <w:sz w:val="28"/>
          <w:szCs w:val="28"/>
        </w:rPr>
        <w:t>21</w:t>
      </w:r>
      <w:r w:rsidR="007F2AA5" w:rsidRPr="007F2AA5">
        <w:rPr>
          <w:bCs/>
          <w:i/>
          <w:color w:val="002060"/>
          <w:sz w:val="28"/>
          <w:szCs w:val="28"/>
        </w:rPr>
        <w:t>.</w:t>
      </w:r>
    </w:p>
    <w:p w14:paraId="1B507C53" w14:textId="77777777" w:rsidR="00775DE8" w:rsidRPr="00775DE8" w:rsidRDefault="003C2466" w:rsidP="00775DE8">
      <w:pPr>
        <w:spacing w:after="0" w:line="240" w:lineRule="auto"/>
        <w:jc w:val="center"/>
        <w:outlineLvl w:val="0"/>
        <w:rPr>
          <w:rFonts w:cs="Arial"/>
          <w:b/>
          <w:bCs/>
          <w:color w:val="002060"/>
          <w:sz w:val="40"/>
          <w:szCs w:val="40"/>
        </w:rPr>
      </w:pPr>
      <w:r>
        <w:rPr>
          <w:rFonts w:cs="Arial"/>
          <w:b/>
          <w:bCs/>
          <w:color w:val="002060"/>
          <w:sz w:val="40"/>
          <w:szCs w:val="40"/>
        </w:rPr>
        <w:br w:type="page"/>
      </w:r>
      <w:r w:rsidR="00775DE8" w:rsidRPr="00775DE8">
        <w:rPr>
          <w:rFonts w:cs="Arial"/>
          <w:b/>
          <w:bCs/>
          <w:color w:val="002060"/>
          <w:sz w:val="40"/>
          <w:szCs w:val="40"/>
        </w:rPr>
        <w:lastRenderedPageBreak/>
        <w:t>Proposal to Federate</w:t>
      </w:r>
    </w:p>
    <w:p w14:paraId="79BE39D1" w14:textId="77777777" w:rsidR="00775DE8" w:rsidRPr="00775DE8" w:rsidRDefault="00835B27" w:rsidP="00775DE8">
      <w:pPr>
        <w:spacing w:after="0" w:line="240" w:lineRule="auto"/>
        <w:jc w:val="center"/>
        <w:outlineLvl w:val="0"/>
        <w:rPr>
          <w:rFonts w:cs="Arial"/>
          <w:b/>
          <w:bCs/>
          <w:color w:val="002060"/>
          <w:sz w:val="40"/>
          <w:szCs w:val="40"/>
        </w:rPr>
      </w:pPr>
      <w:r w:rsidRPr="00835B27">
        <w:rPr>
          <w:rFonts w:cs="Arial"/>
          <w:b/>
          <w:bCs/>
          <w:color w:val="002060"/>
          <w:sz w:val="40"/>
          <w:szCs w:val="40"/>
        </w:rPr>
        <w:t>Stonehouse Park Infant School</w:t>
      </w:r>
      <w:r w:rsidR="00775DE8" w:rsidRPr="00775DE8">
        <w:rPr>
          <w:rFonts w:cs="Arial"/>
          <w:b/>
          <w:bCs/>
          <w:color w:val="002060"/>
          <w:sz w:val="40"/>
          <w:szCs w:val="40"/>
        </w:rPr>
        <w:t xml:space="preserve"> </w:t>
      </w:r>
      <w:r>
        <w:rPr>
          <w:rFonts w:cs="Arial"/>
          <w:b/>
          <w:bCs/>
          <w:color w:val="002060"/>
          <w:sz w:val="40"/>
          <w:szCs w:val="40"/>
        </w:rPr>
        <w:t xml:space="preserve">(“SPIS”) </w:t>
      </w:r>
      <w:r w:rsidR="00775DE8" w:rsidRPr="00775DE8">
        <w:rPr>
          <w:rFonts w:cs="Arial"/>
          <w:b/>
          <w:bCs/>
          <w:color w:val="002060"/>
          <w:sz w:val="40"/>
          <w:szCs w:val="40"/>
        </w:rPr>
        <w:t xml:space="preserve">and </w:t>
      </w:r>
      <w:r>
        <w:rPr>
          <w:rFonts w:cs="Arial"/>
          <w:b/>
          <w:bCs/>
          <w:color w:val="002060"/>
          <w:sz w:val="40"/>
          <w:szCs w:val="40"/>
        </w:rPr>
        <w:t>Park Junior</w:t>
      </w:r>
      <w:r w:rsidR="00775DE8" w:rsidRPr="00775DE8">
        <w:rPr>
          <w:rFonts w:cs="Arial"/>
          <w:b/>
          <w:bCs/>
          <w:color w:val="002060"/>
          <w:sz w:val="40"/>
          <w:szCs w:val="40"/>
        </w:rPr>
        <w:t xml:space="preserve"> School</w:t>
      </w:r>
      <w:r>
        <w:rPr>
          <w:rFonts w:cs="Arial"/>
          <w:b/>
          <w:bCs/>
          <w:color w:val="002060"/>
          <w:sz w:val="40"/>
          <w:szCs w:val="40"/>
        </w:rPr>
        <w:t xml:space="preserve"> (“PJS”)</w:t>
      </w:r>
    </w:p>
    <w:p w14:paraId="11BCF393" w14:textId="77777777" w:rsidR="00775DE8" w:rsidRPr="00775DE8" w:rsidRDefault="00775DE8" w:rsidP="00775DE8">
      <w:pPr>
        <w:spacing w:after="0" w:line="240" w:lineRule="auto"/>
        <w:jc w:val="center"/>
        <w:outlineLvl w:val="0"/>
        <w:rPr>
          <w:rFonts w:cs="Arial"/>
          <w:b/>
          <w:bCs/>
          <w:color w:val="002060"/>
          <w:sz w:val="28"/>
          <w:szCs w:val="28"/>
        </w:rPr>
      </w:pPr>
    </w:p>
    <w:p w14:paraId="18D91091" w14:textId="77777777" w:rsidR="00775DE8" w:rsidRPr="00775DE8" w:rsidRDefault="00775DE8" w:rsidP="00775DE8">
      <w:pPr>
        <w:spacing w:after="0" w:line="240" w:lineRule="auto"/>
        <w:jc w:val="center"/>
        <w:outlineLvl w:val="0"/>
        <w:rPr>
          <w:rFonts w:cs="Arial"/>
          <w:b/>
          <w:bCs/>
          <w:color w:val="002060"/>
          <w:sz w:val="40"/>
          <w:szCs w:val="40"/>
        </w:rPr>
      </w:pPr>
      <w:r w:rsidRPr="00775DE8">
        <w:rPr>
          <w:rFonts w:cs="Arial"/>
          <w:b/>
          <w:bCs/>
          <w:color w:val="002060"/>
          <w:sz w:val="40"/>
          <w:szCs w:val="40"/>
        </w:rPr>
        <w:t>Consultation Reply Form</w:t>
      </w:r>
    </w:p>
    <w:p w14:paraId="5A5D4D10" w14:textId="77777777" w:rsidR="00775DE8" w:rsidRPr="00775DE8" w:rsidRDefault="00775DE8" w:rsidP="00775DE8">
      <w:pPr>
        <w:spacing w:after="0" w:line="240" w:lineRule="auto"/>
        <w:jc w:val="center"/>
        <w:outlineLvl w:val="0"/>
        <w:rPr>
          <w:rFonts w:cs="Arial"/>
          <w:b/>
          <w:bCs/>
          <w:color w:val="002060"/>
          <w:sz w:val="40"/>
          <w:szCs w:val="40"/>
        </w:rPr>
      </w:pPr>
    </w:p>
    <w:p w14:paraId="4862361B" w14:textId="77777777" w:rsidR="00C12B85" w:rsidRPr="00194D4C" w:rsidRDefault="00C12B85" w:rsidP="00C12B85">
      <w:pPr>
        <w:spacing w:after="0"/>
        <w:rPr>
          <w:color w:val="002060"/>
          <w:sz w:val="28"/>
          <w:szCs w:val="28"/>
        </w:rPr>
      </w:pPr>
      <w:r w:rsidRPr="00194D4C">
        <w:rPr>
          <w:color w:val="002060"/>
          <w:sz w:val="28"/>
          <w:szCs w:val="28"/>
        </w:rPr>
        <w:t>Please give us your views on the proposal for the federation. If you have any questions</w:t>
      </w:r>
      <w:r w:rsidR="00275B8F">
        <w:rPr>
          <w:color w:val="002060"/>
          <w:sz w:val="28"/>
          <w:szCs w:val="28"/>
        </w:rPr>
        <w:t>,1</w:t>
      </w:r>
      <w:r w:rsidRPr="00194D4C">
        <w:rPr>
          <w:color w:val="002060"/>
          <w:sz w:val="28"/>
          <w:szCs w:val="28"/>
        </w:rPr>
        <w:t xml:space="preserve"> please include them in the comments box.</w:t>
      </w:r>
    </w:p>
    <w:p w14:paraId="7AC274BC" w14:textId="77777777" w:rsidR="00554F4D" w:rsidRPr="00194D4C" w:rsidRDefault="00554F4D" w:rsidP="00C12B85">
      <w:pPr>
        <w:spacing w:after="0"/>
        <w:rPr>
          <w:b/>
          <w:color w:val="002060"/>
          <w:sz w:val="12"/>
          <w:szCs w:val="12"/>
        </w:rPr>
      </w:pPr>
    </w:p>
    <w:p w14:paraId="110542B7" w14:textId="77777777" w:rsidR="00C12B85" w:rsidRPr="00194D4C" w:rsidRDefault="00C12B85" w:rsidP="00C12B85">
      <w:pPr>
        <w:spacing w:after="0"/>
        <w:outlineLvl w:val="0"/>
        <w:rPr>
          <w:b/>
          <w:color w:val="002060"/>
          <w:sz w:val="28"/>
          <w:szCs w:val="28"/>
        </w:rPr>
      </w:pPr>
      <w:r w:rsidRPr="00194D4C">
        <w:rPr>
          <w:b/>
          <w:color w:val="002060"/>
          <w:sz w:val="28"/>
          <w:szCs w:val="28"/>
        </w:rPr>
        <w:t>Name (optional)</w:t>
      </w:r>
      <w:r w:rsidR="00775DE8" w:rsidRPr="00194D4C">
        <w:rPr>
          <w:b/>
          <w:color w:val="002060"/>
          <w:sz w:val="28"/>
          <w:szCs w:val="28"/>
        </w:rPr>
        <w:t xml:space="preserve"> : </w:t>
      </w:r>
      <w:r w:rsidRPr="00194D4C">
        <w:rPr>
          <w:b/>
          <w:color w:val="002060"/>
          <w:sz w:val="28"/>
          <w:szCs w:val="28"/>
        </w:rPr>
        <w:t>………………………………………………………</w:t>
      </w:r>
      <w:r w:rsidR="00775DE8" w:rsidRPr="00194D4C">
        <w:rPr>
          <w:b/>
          <w:color w:val="002060"/>
          <w:sz w:val="28"/>
          <w:szCs w:val="28"/>
        </w:rPr>
        <w:t>……………………………………</w:t>
      </w:r>
      <w:r w:rsidRPr="00194D4C">
        <w:rPr>
          <w:b/>
          <w:color w:val="002060"/>
          <w:sz w:val="28"/>
          <w:szCs w:val="28"/>
        </w:rPr>
        <w:t>……</w:t>
      </w:r>
    </w:p>
    <w:p w14:paraId="11DD280C" w14:textId="77777777" w:rsidR="00775DE8" w:rsidRPr="00194D4C" w:rsidRDefault="00775DE8" w:rsidP="00C12B85">
      <w:pPr>
        <w:spacing w:after="0"/>
        <w:outlineLvl w:val="0"/>
        <w:rPr>
          <w:b/>
          <w:color w:val="002060"/>
          <w:sz w:val="28"/>
          <w:szCs w:val="28"/>
        </w:rPr>
      </w:pPr>
    </w:p>
    <w:p w14:paraId="6C56055C" w14:textId="77777777" w:rsidR="00554F4D" w:rsidRPr="00194D4C" w:rsidRDefault="00554F4D" w:rsidP="00C12B85">
      <w:pPr>
        <w:spacing w:after="0"/>
        <w:outlineLvl w:val="0"/>
        <w:rPr>
          <w:b/>
          <w:color w:val="002060"/>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6"/>
      </w:tblGrid>
      <w:tr w:rsidR="00C12B85" w:rsidRPr="00194D4C" w14:paraId="212B1035" w14:textId="77777777">
        <w:tc>
          <w:tcPr>
            <w:tcW w:w="9962" w:type="dxa"/>
          </w:tcPr>
          <w:p w14:paraId="3B1892AF" w14:textId="77777777" w:rsidR="00C12B85" w:rsidRPr="00194D4C" w:rsidRDefault="00C12B85" w:rsidP="00C12B85">
            <w:pPr>
              <w:rPr>
                <w:b/>
                <w:color w:val="002060"/>
                <w:sz w:val="28"/>
                <w:szCs w:val="28"/>
              </w:rPr>
            </w:pPr>
            <w:r w:rsidRPr="00194D4C">
              <w:rPr>
                <w:b/>
                <w:color w:val="002060"/>
                <w:sz w:val="24"/>
                <w:szCs w:val="24"/>
              </w:rPr>
              <w:t>Comments :</w:t>
            </w:r>
          </w:p>
          <w:p w14:paraId="38C00B95" w14:textId="77777777" w:rsidR="00C12B85" w:rsidRPr="00194D4C" w:rsidRDefault="00C12B85" w:rsidP="00C12B85">
            <w:pPr>
              <w:rPr>
                <w:b/>
                <w:color w:val="002060"/>
                <w:sz w:val="28"/>
                <w:szCs w:val="28"/>
              </w:rPr>
            </w:pPr>
          </w:p>
          <w:p w14:paraId="3A891BF6" w14:textId="77777777" w:rsidR="00C12B85" w:rsidRDefault="003C2466" w:rsidP="003C2466">
            <w:pPr>
              <w:tabs>
                <w:tab w:val="left" w:pos="3015"/>
              </w:tabs>
              <w:rPr>
                <w:b/>
                <w:color w:val="002060"/>
                <w:sz w:val="28"/>
                <w:szCs w:val="28"/>
              </w:rPr>
            </w:pPr>
            <w:r>
              <w:rPr>
                <w:b/>
                <w:color w:val="002060"/>
                <w:sz w:val="28"/>
                <w:szCs w:val="28"/>
              </w:rPr>
              <w:tab/>
            </w:r>
          </w:p>
          <w:p w14:paraId="39027520" w14:textId="77777777" w:rsidR="003C2466" w:rsidRDefault="003C2466" w:rsidP="003C2466">
            <w:pPr>
              <w:tabs>
                <w:tab w:val="left" w:pos="3015"/>
              </w:tabs>
              <w:rPr>
                <w:b/>
                <w:color w:val="002060"/>
                <w:sz w:val="28"/>
                <w:szCs w:val="28"/>
              </w:rPr>
            </w:pPr>
          </w:p>
          <w:p w14:paraId="2E540E6A" w14:textId="77777777" w:rsidR="003C2466" w:rsidRDefault="003C2466" w:rsidP="003C2466">
            <w:pPr>
              <w:tabs>
                <w:tab w:val="left" w:pos="3015"/>
              </w:tabs>
              <w:rPr>
                <w:b/>
                <w:color w:val="002060"/>
                <w:sz w:val="28"/>
                <w:szCs w:val="28"/>
              </w:rPr>
            </w:pPr>
          </w:p>
          <w:p w14:paraId="69B9BE6A" w14:textId="77777777" w:rsidR="003C2466" w:rsidRDefault="003C2466" w:rsidP="003C2466">
            <w:pPr>
              <w:tabs>
                <w:tab w:val="left" w:pos="3015"/>
              </w:tabs>
              <w:rPr>
                <w:b/>
                <w:color w:val="002060"/>
                <w:sz w:val="28"/>
                <w:szCs w:val="28"/>
              </w:rPr>
            </w:pPr>
          </w:p>
          <w:p w14:paraId="15CAD468" w14:textId="77777777" w:rsidR="003C2466" w:rsidRPr="00194D4C" w:rsidRDefault="003C2466" w:rsidP="003C2466">
            <w:pPr>
              <w:tabs>
                <w:tab w:val="left" w:pos="3015"/>
              </w:tabs>
              <w:rPr>
                <w:b/>
                <w:color w:val="002060"/>
                <w:sz w:val="28"/>
                <w:szCs w:val="28"/>
              </w:rPr>
            </w:pPr>
          </w:p>
          <w:p w14:paraId="214362D7" w14:textId="77777777" w:rsidR="00C12B85" w:rsidRPr="00194D4C" w:rsidRDefault="00C12B85" w:rsidP="00C12B85">
            <w:pPr>
              <w:rPr>
                <w:b/>
                <w:color w:val="002060"/>
                <w:sz w:val="28"/>
                <w:szCs w:val="28"/>
              </w:rPr>
            </w:pPr>
          </w:p>
          <w:p w14:paraId="31338967" w14:textId="77777777" w:rsidR="00C12B85" w:rsidRPr="00194D4C" w:rsidRDefault="00C12B85" w:rsidP="00C12B85">
            <w:pPr>
              <w:spacing w:after="0"/>
              <w:jc w:val="right"/>
              <w:rPr>
                <w:color w:val="002060"/>
                <w:sz w:val="20"/>
                <w:szCs w:val="20"/>
              </w:rPr>
            </w:pPr>
            <w:r w:rsidRPr="00194D4C">
              <w:rPr>
                <w:color w:val="002060"/>
                <w:sz w:val="20"/>
                <w:szCs w:val="20"/>
              </w:rPr>
              <w:t>(Please use the other side of this sheet if required)</w:t>
            </w:r>
          </w:p>
        </w:tc>
      </w:tr>
    </w:tbl>
    <w:p w14:paraId="0C19884A" w14:textId="77777777" w:rsidR="00554F4D" w:rsidRPr="00194D4C" w:rsidRDefault="00554F4D" w:rsidP="00C12B85">
      <w:pPr>
        <w:spacing w:after="0"/>
        <w:rPr>
          <w:color w:val="002060"/>
          <w:sz w:val="8"/>
          <w:szCs w:val="8"/>
        </w:rPr>
      </w:pPr>
    </w:p>
    <w:p w14:paraId="4A8E39DA" w14:textId="77777777" w:rsidR="00775DE8" w:rsidRPr="00194D4C" w:rsidRDefault="00775DE8" w:rsidP="00C12B85">
      <w:pPr>
        <w:spacing w:after="0"/>
        <w:rPr>
          <w:color w:val="002060"/>
        </w:rPr>
      </w:pPr>
    </w:p>
    <w:p w14:paraId="4D4E3829" w14:textId="65075D02" w:rsidR="00C12B85" w:rsidRPr="00194D4C" w:rsidRDefault="006577E2" w:rsidP="00C12B85">
      <w:pPr>
        <w:spacing w:after="0"/>
        <w:rPr>
          <w:color w:val="002060"/>
        </w:rPr>
      </w:pPr>
      <w:r>
        <w:rPr>
          <w:noProof/>
          <w:color w:val="002060"/>
          <w:lang w:eastAsia="en-GB"/>
        </w:rPr>
        <mc:AlternateContent>
          <mc:Choice Requires="wps">
            <w:drawing>
              <wp:anchor distT="0" distB="0" distL="114300" distR="114300" simplePos="0" relativeHeight="251658752" behindDoc="0" locked="0" layoutInCell="1" allowOverlap="1" wp14:anchorId="0045AB8D" wp14:editId="58C6FDE7">
                <wp:simplePos x="0" y="0"/>
                <wp:positionH relativeFrom="column">
                  <wp:posOffset>5213350</wp:posOffset>
                </wp:positionH>
                <wp:positionV relativeFrom="paragraph">
                  <wp:posOffset>436880</wp:posOffset>
                </wp:positionV>
                <wp:extent cx="482600" cy="260350"/>
                <wp:effectExtent l="12700" t="8255" r="9525" b="762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260350"/>
                        </a:xfrm>
                        <a:prstGeom prst="rect">
                          <a:avLst/>
                        </a:prstGeom>
                        <a:solidFill>
                          <a:srgbClr val="DBE5F1"/>
                        </a:solidFill>
                        <a:ln w="9525">
                          <a:solidFill>
                            <a:srgbClr val="000000"/>
                          </a:solidFill>
                          <a:miter lim="800000"/>
                          <a:headEnd/>
                          <a:tailEnd/>
                        </a:ln>
                      </wps:spPr>
                      <wps:txbx>
                        <w:txbxContent>
                          <w:p w14:paraId="1E0F4E79" w14:textId="77777777" w:rsidR="0009218F" w:rsidRDefault="0009218F" w:rsidP="00C12B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5AB8D" id="_x0000_t202" coordsize="21600,21600" o:spt="202" path="m,l,21600r21600,l21600,xe">
                <v:stroke joinstyle="miter"/>
                <v:path gradientshapeok="t" o:connecttype="rect"/>
              </v:shapetype>
              <v:shape id="Text Box 6" o:spid="_x0000_s1026" type="#_x0000_t202" style="position:absolute;margin-left:410.5pt;margin-top:34.4pt;width:38pt;height: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" fillcolor="#dbe5f1">
                <v:textbox>
                  <w:txbxContent>
                    <w:p w14:paraId="1E0F4E79" w14:textId="77777777" w:rsidR="0009218F" w:rsidRDefault="0009218F" w:rsidP="00C12B85"/>
                  </w:txbxContent>
                </v:textbox>
              </v:shape>
            </w:pict>
          </mc:Fallback>
        </mc:AlternateContent>
      </w:r>
      <w:r>
        <w:rPr>
          <w:noProof/>
          <w:color w:val="002060"/>
          <w:lang w:eastAsia="en-GB"/>
        </w:rPr>
        <mc:AlternateContent>
          <mc:Choice Requires="wps">
            <w:drawing>
              <wp:anchor distT="0" distB="0" distL="114300" distR="114300" simplePos="0" relativeHeight="251652608" behindDoc="0" locked="0" layoutInCell="1" allowOverlap="1" wp14:anchorId="0BD2DDBF" wp14:editId="05650D7E">
                <wp:simplePos x="0" y="0"/>
                <wp:positionH relativeFrom="column">
                  <wp:posOffset>4355465</wp:posOffset>
                </wp:positionH>
                <wp:positionV relativeFrom="paragraph">
                  <wp:posOffset>436880</wp:posOffset>
                </wp:positionV>
                <wp:extent cx="482600" cy="260350"/>
                <wp:effectExtent l="12065" t="8255" r="10160" b="762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260350"/>
                        </a:xfrm>
                        <a:prstGeom prst="rect">
                          <a:avLst/>
                        </a:prstGeom>
                        <a:solidFill>
                          <a:srgbClr val="F2DBDB"/>
                        </a:solidFill>
                        <a:ln w="9525">
                          <a:solidFill>
                            <a:srgbClr val="000000"/>
                          </a:solidFill>
                          <a:miter lim="800000"/>
                          <a:headEnd/>
                          <a:tailEnd/>
                        </a:ln>
                      </wps:spPr>
                      <wps:txbx>
                        <w:txbxContent>
                          <w:p w14:paraId="21AB9172" w14:textId="77777777" w:rsidR="0009218F" w:rsidRDefault="0009218F" w:rsidP="00C12B85">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2DDBF" id="Text Box 7" o:spid="_x0000_s1027" type="#_x0000_t202" style="position:absolute;margin-left:342.95pt;margin-top:34.4pt;width:38pt;height:2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" fillcolor="#f2dbdb">
                <v:textbox>
                  <w:txbxContent>
                    <w:p w14:paraId="21AB9172" w14:textId="77777777" w:rsidR="0009218F" w:rsidRDefault="0009218F" w:rsidP="00C12B85">
                      <w:r>
                        <w:t xml:space="preserve">  </w:t>
                      </w:r>
                    </w:p>
                  </w:txbxContent>
                </v:textbox>
              </v:shape>
            </w:pict>
          </mc:Fallback>
        </mc:AlternateContent>
      </w:r>
      <w:r w:rsidR="00C12B85" w:rsidRPr="00194D4C">
        <w:rPr>
          <w:color w:val="002060"/>
        </w:rPr>
        <w:t>Please tick the boxes that apply.</w:t>
      </w:r>
    </w:p>
    <w:p w14:paraId="4CCD602D" w14:textId="77777777" w:rsidR="00C12B85" w:rsidRPr="00194D4C" w:rsidRDefault="00775DE8" w:rsidP="00775DE8">
      <w:pPr>
        <w:ind w:left="720"/>
        <w:rPr>
          <w:b/>
          <w:color w:val="002060"/>
          <w:sz w:val="28"/>
          <w:szCs w:val="28"/>
        </w:rPr>
      </w:pPr>
      <w:r w:rsidRPr="00194D4C">
        <w:rPr>
          <w:b/>
          <w:color w:val="002060"/>
          <w:sz w:val="28"/>
          <w:szCs w:val="28"/>
        </w:rPr>
        <w:tab/>
      </w:r>
      <w:r w:rsidRPr="00194D4C">
        <w:rPr>
          <w:b/>
          <w:color w:val="002060"/>
          <w:sz w:val="28"/>
          <w:szCs w:val="28"/>
        </w:rPr>
        <w:tab/>
      </w:r>
      <w:r w:rsidRPr="00194D4C">
        <w:rPr>
          <w:b/>
          <w:color w:val="002060"/>
          <w:sz w:val="28"/>
          <w:szCs w:val="28"/>
        </w:rPr>
        <w:tab/>
      </w:r>
      <w:r w:rsidRPr="00194D4C">
        <w:rPr>
          <w:b/>
          <w:color w:val="002060"/>
          <w:sz w:val="28"/>
          <w:szCs w:val="28"/>
        </w:rPr>
        <w:tab/>
      </w:r>
      <w:r w:rsidRPr="00194D4C">
        <w:rPr>
          <w:b/>
          <w:color w:val="002060"/>
          <w:sz w:val="28"/>
          <w:szCs w:val="28"/>
        </w:rPr>
        <w:tab/>
      </w:r>
      <w:r w:rsidRPr="00194D4C">
        <w:rPr>
          <w:b/>
          <w:color w:val="002060"/>
          <w:sz w:val="28"/>
          <w:szCs w:val="28"/>
        </w:rPr>
        <w:tab/>
      </w:r>
      <w:r w:rsidRPr="00194D4C">
        <w:rPr>
          <w:b/>
          <w:color w:val="002060"/>
          <w:sz w:val="28"/>
          <w:szCs w:val="28"/>
        </w:rPr>
        <w:tab/>
        <w:t xml:space="preserve">                </w:t>
      </w:r>
      <w:r w:rsidR="00835B27">
        <w:rPr>
          <w:b/>
          <w:color w:val="002060"/>
          <w:sz w:val="28"/>
          <w:szCs w:val="28"/>
        </w:rPr>
        <w:t>SPIS</w:t>
      </w:r>
      <w:r w:rsidR="004204E0" w:rsidRPr="00194D4C">
        <w:rPr>
          <w:b/>
          <w:color w:val="002060"/>
          <w:sz w:val="28"/>
          <w:szCs w:val="28"/>
        </w:rPr>
        <w:tab/>
      </w:r>
      <w:r w:rsidRPr="00194D4C">
        <w:rPr>
          <w:b/>
          <w:color w:val="002060"/>
          <w:sz w:val="28"/>
          <w:szCs w:val="28"/>
        </w:rPr>
        <w:t xml:space="preserve">   </w:t>
      </w:r>
      <w:r w:rsidR="00835B27">
        <w:rPr>
          <w:b/>
          <w:color w:val="002060"/>
          <w:sz w:val="28"/>
          <w:szCs w:val="28"/>
        </w:rPr>
        <w:t>PJS</w:t>
      </w:r>
    </w:p>
    <w:p w14:paraId="7DEF6BAC" w14:textId="39B0E4EC" w:rsidR="00C12B85" w:rsidRPr="00194D4C" w:rsidRDefault="006577E2" w:rsidP="00C12B85">
      <w:pPr>
        <w:outlineLvl w:val="0"/>
        <w:rPr>
          <w:b/>
          <w:color w:val="002060"/>
          <w:sz w:val="24"/>
          <w:szCs w:val="24"/>
        </w:rPr>
      </w:pPr>
      <w:r>
        <w:rPr>
          <w:noProof/>
          <w:color w:val="002060"/>
          <w:lang w:eastAsia="en-GB"/>
        </w:rPr>
        <mc:AlternateContent>
          <mc:Choice Requires="wps">
            <w:drawing>
              <wp:anchor distT="0" distB="0" distL="114300" distR="114300" simplePos="0" relativeHeight="251653632" behindDoc="0" locked="0" layoutInCell="1" allowOverlap="1" wp14:anchorId="3391B198" wp14:editId="4FD1AB99">
                <wp:simplePos x="0" y="0"/>
                <wp:positionH relativeFrom="column">
                  <wp:posOffset>4355465</wp:posOffset>
                </wp:positionH>
                <wp:positionV relativeFrom="paragraph">
                  <wp:posOffset>201930</wp:posOffset>
                </wp:positionV>
                <wp:extent cx="482600" cy="260350"/>
                <wp:effectExtent l="12065" t="12065" r="10160" b="1333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260350"/>
                        </a:xfrm>
                        <a:prstGeom prst="rect">
                          <a:avLst/>
                        </a:prstGeom>
                        <a:solidFill>
                          <a:srgbClr val="F2DBDB"/>
                        </a:solidFill>
                        <a:ln w="9525">
                          <a:solidFill>
                            <a:srgbClr val="000000"/>
                          </a:solidFill>
                          <a:miter lim="800000"/>
                          <a:headEnd/>
                          <a:tailEnd/>
                        </a:ln>
                      </wps:spPr>
                      <wps:txbx>
                        <w:txbxContent>
                          <w:p w14:paraId="2D778F34" w14:textId="77777777" w:rsidR="0009218F" w:rsidRDefault="0009218F" w:rsidP="00C12B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1B198" id="Text Box 8" o:spid="_x0000_s1028" type="#_x0000_t202" style="position:absolute;margin-left:342.95pt;margin-top:15.9pt;width:38pt;height:2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" fillcolor="#f2dbdb">
                <v:textbox>
                  <w:txbxContent>
                    <w:p w14:paraId="2D778F34" w14:textId="77777777" w:rsidR="0009218F" w:rsidRDefault="0009218F" w:rsidP="00C12B85"/>
                  </w:txbxContent>
                </v:textbox>
              </v:shape>
            </w:pict>
          </mc:Fallback>
        </mc:AlternateContent>
      </w:r>
      <w:r>
        <w:rPr>
          <w:noProof/>
          <w:color w:val="002060"/>
          <w:lang w:eastAsia="en-GB"/>
        </w:rPr>
        <mc:AlternateContent>
          <mc:Choice Requires="wps">
            <w:drawing>
              <wp:anchor distT="0" distB="0" distL="114300" distR="114300" simplePos="0" relativeHeight="251662848" behindDoc="0" locked="0" layoutInCell="1" allowOverlap="1" wp14:anchorId="7756E7D4" wp14:editId="763D68C4">
                <wp:simplePos x="0" y="0"/>
                <wp:positionH relativeFrom="column">
                  <wp:posOffset>5213350</wp:posOffset>
                </wp:positionH>
                <wp:positionV relativeFrom="paragraph">
                  <wp:posOffset>201930</wp:posOffset>
                </wp:positionV>
                <wp:extent cx="482600" cy="260350"/>
                <wp:effectExtent l="12700" t="12065" r="9525" b="1333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260350"/>
                        </a:xfrm>
                        <a:prstGeom prst="rect">
                          <a:avLst/>
                        </a:prstGeom>
                        <a:solidFill>
                          <a:srgbClr val="DBE5F1"/>
                        </a:solidFill>
                        <a:ln w="9525">
                          <a:solidFill>
                            <a:srgbClr val="000000"/>
                          </a:solidFill>
                          <a:miter lim="800000"/>
                          <a:headEnd/>
                          <a:tailEnd/>
                        </a:ln>
                      </wps:spPr>
                      <wps:txbx>
                        <w:txbxContent>
                          <w:p w14:paraId="27C0D1A5" w14:textId="77777777" w:rsidR="0009218F" w:rsidRDefault="0009218F" w:rsidP="00C12B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6E7D4" id="Text Box 9" o:spid="_x0000_s1029" type="#_x0000_t202" style="position:absolute;margin-left:410.5pt;margin-top:15.9pt;width:38pt;height:2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" fillcolor="#dbe5f1">
                <v:textbox>
                  <w:txbxContent>
                    <w:p w14:paraId="27C0D1A5" w14:textId="77777777" w:rsidR="0009218F" w:rsidRDefault="0009218F" w:rsidP="00C12B85"/>
                  </w:txbxContent>
                </v:textbox>
              </v:shape>
            </w:pict>
          </mc:Fallback>
        </mc:AlternateContent>
      </w:r>
      <w:r w:rsidR="00C12B85" w:rsidRPr="00194D4C">
        <w:rPr>
          <w:b/>
          <w:color w:val="002060"/>
          <w:sz w:val="24"/>
          <w:szCs w:val="24"/>
        </w:rPr>
        <w:t>A parent/carer of a child or children at one of the schools</w:t>
      </w:r>
    </w:p>
    <w:p w14:paraId="650290B4" w14:textId="543D3772" w:rsidR="00C12B85" w:rsidRPr="00194D4C" w:rsidRDefault="006577E2" w:rsidP="00C12B85">
      <w:pPr>
        <w:outlineLvl w:val="0"/>
        <w:rPr>
          <w:b/>
          <w:color w:val="002060"/>
          <w:sz w:val="24"/>
          <w:szCs w:val="24"/>
        </w:rPr>
      </w:pPr>
      <w:r>
        <w:rPr>
          <w:noProof/>
          <w:color w:val="002060"/>
          <w:lang w:eastAsia="en-GB"/>
        </w:rPr>
        <mc:AlternateContent>
          <mc:Choice Requires="wps">
            <w:drawing>
              <wp:anchor distT="0" distB="0" distL="114300" distR="114300" simplePos="0" relativeHeight="251661824" behindDoc="0" locked="0" layoutInCell="1" allowOverlap="1" wp14:anchorId="5C0895E1" wp14:editId="1F6DD97C">
                <wp:simplePos x="0" y="0"/>
                <wp:positionH relativeFrom="column">
                  <wp:posOffset>5213350</wp:posOffset>
                </wp:positionH>
                <wp:positionV relativeFrom="paragraph">
                  <wp:posOffset>191770</wp:posOffset>
                </wp:positionV>
                <wp:extent cx="482600" cy="260350"/>
                <wp:effectExtent l="12700" t="9525" r="9525" b="635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260350"/>
                        </a:xfrm>
                        <a:prstGeom prst="rect">
                          <a:avLst/>
                        </a:prstGeom>
                        <a:solidFill>
                          <a:srgbClr val="DBE5F1"/>
                        </a:solidFill>
                        <a:ln w="9525">
                          <a:solidFill>
                            <a:srgbClr val="000000"/>
                          </a:solidFill>
                          <a:miter lim="800000"/>
                          <a:headEnd/>
                          <a:tailEnd/>
                        </a:ln>
                      </wps:spPr>
                      <wps:txbx>
                        <w:txbxContent>
                          <w:p w14:paraId="0A011998" w14:textId="77777777" w:rsidR="0009218F" w:rsidRDefault="0009218F" w:rsidP="00C12B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895E1" id="Text Box 10" o:spid="_x0000_s1030" type="#_x0000_t202" style="position:absolute;margin-left:410.5pt;margin-top:15.1pt;width:38pt;height:2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" fillcolor="#dbe5f1">
                <v:textbox>
                  <w:txbxContent>
                    <w:p w14:paraId="0A011998" w14:textId="77777777" w:rsidR="0009218F" w:rsidRDefault="0009218F" w:rsidP="00C12B85"/>
                  </w:txbxContent>
                </v:textbox>
              </v:shape>
            </w:pict>
          </mc:Fallback>
        </mc:AlternateContent>
      </w:r>
      <w:r>
        <w:rPr>
          <w:noProof/>
          <w:color w:val="002060"/>
          <w:lang w:eastAsia="en-GB"/>
        </w:rPr>
        <mc:AlternateContent>
          <mc:Choice Requires="wps">
            <w:drawing>
              <wp:anchor distT="0" distB="0" distL="114300" distR="114300" simplePos="0" relativeHeight="251655680" behindDoc="0" locked="0" layoutInCell="1" allowOverlap="1" wp14:anchorId="506AC383" wp14:editId="26853793">
                <wp:simplePos x="0" y="0"/>
                <wp:positionH relativeFrom="column">
                  <wp:posOffset>4355465</wp:posOffset>
                </wp:positionH>
                <wp:positionV relativeFrom="paragraph">
                  <wp:posOffset>191770</wp:posOffset>
                </wp:positionV>
                <wp:extent cx="482600" cy="260350"/>
                <wp:effectExtent l="12065" t="9525" r="10160" b="635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260350"/>
                        </a:xfrm>
                        <a:prstGeom prst="rect">
                          <a:avLst/>
                        </a:prstGeom>
                        <a:solidFill>
                          <a:srgbClr val="F2DBDB"/>
                        </a:solidFill>
                        <a:ln w="9525">
                          <a:solidFill>
                            <a:srgbClr val="000000"/>
                          </a:solidFill>
                          <a:miter lim="800000"/>
                          <a:headEnd/>
                          <a:tailEnd/>
                        </a:ln>
                      </wps:spPr>
                      <wps:txbx>
                        <w:txbxContent>
                          <w:p w14:paraId="0A8A0795" w14:textId="77777777" w:rsidR="0009218F" w:rsidRDefault="0009218F" w:rsidP="00C12B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C383" id="Text Box 11" o:spid="_x0000_s1031" type="#_x0000_t202" style="position:absolute;margin-left:342.95pt;margin-top:15.1pt;width:38pt;height:2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" fillcolor="#f2dbdb">
                <v:textbox>
                  <w:txbxContent>
                    <w:p w14:paraId="0A8A0795" w14:textId="77777777" w:rsidR="0009218F" w:rsidRDefault="0009218F" w:rsidP="00C12B85"/>
                  </w:txbxContent>
                </v:textbox>
              </v:shape>
            </w:pict>
          </mc:Fallback>
        </mc:AlternateContent>
      </w:r>
      <w:r w:rsidR="00C12B85" w:rsidRPr="00194D4C">
        <w:rPr>
          <w:b/>
          <w:color w:val="002060"/>
          <w:sz w:val="24"/>
          <w:szCs w:val="24"/>
        </w:rPr>
        <w:t>A governor of one of the schools</w:t>
      </w:r>
    </w:p>
    <w:p w14:paraId="2E7646E6" w14:textId="3F86FB75" w:rsidR="00C12B85" w:rsidRPr="00194D4C" w:rsidRDefault="006577E2" w:rsidP="00C12B85">
      <w:pPr>
        <w:outlineLvl w:val="0"/>
        <w:rPr>
          <w:b/>
          <w:color w:val="002060"/>
          <w:sz w:val="24"/>
          <w:szCs w:val="24"/>
        </w:rPr>
      </w:pPr>
      <w:r>
        <w:rPr>
          <w:noProof/>
          <w:color w:val="002060"/>
          <w:lang w:eastAsia="en-GB"/>
        </w:rPr>
        <mc:AlternateContent>
          <mc:Choice Requires="wps">
            <w:drawing>
              <wp:anchor distT="0" distB="0" distL="114300" distR="114300" simplePos="0" relativeHeight="251660800" behindDoc="0" locked="0" layoutInCell="1" allowOverlap="1" wp14:anchorId="2ADB4C36" wp14:editId="4EF2467D">
                <wp:simplePos x="0" y="0"/>
                <wp:positionH relativeFrom="column">
                  <wp:posOffset>5213350</wp:posOffset>
                </wp:positionH>
                <wp:positionV relativeFrom="paragraph">
                  <wp:posOffset>197485</wp:posOffset>
                </wp:positionV>
                <wp:extent cx="482600" cy="260350"/>
                <wp:effectExtent l="12700" t="13335" r="9525" b="1206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260350"/>
                        </a:xfrm>
                        <a:prstGeom prst="rect">
                          <a:avLst/>
                        </a:prstGeom>
                        <a:solidFill>
                          <a:srgbClr val="DBE5F1"/>
                        </a:solidFill>
                        <a:ln w="9525">
                          <a:solidFill>
                            <a:srgbClr val="000000"/>
                          </a:solidFill>
                          <a:miter lim="800000"/>
                          <a:headEnd/>
                          <a:tailEnd/>
                        </a:ln>
                      </wps:spPr>
                      <wps:txbx>
                        <w:txbxContent>
                          <w:p w14:paraId="131E3734" w14:textId="77777777" w:rsidR="0009218F" w:rsidRDefault="0009218F" w:rsidP="00C12B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B4C36" id="Text Box 12" o:spid="_x0000_s1032" type="#_x0000_t202" style="position:absolute;margin-left:410.5pt;margin-top:15.55pt;width:38pt;height:2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" fillcolor="#dbe5f1">
                <v:textbox>
                  <w:txbxContent>
                    <w:p w14:paraId="131E3734" w14:textId="77777777" w:rsidR="0009218F" w:rsidRDefault="0009218F" w:rsidP="00C12B85"/>
                  </w:txbxContent>
                </v:textbox>
              </v:shape>
            </w:pict>
          </mc:Fallback>
        </mc:AlternateContent>
      </w:r>
      <w:r>
        <w:rPr>
          <w:noProof/>
          <w:color w:val="002060"/>
          <w:lang w:eastAsia="en-GB"/>
        </w:rPr>
        <mc:AlternateContent>
          <mc:Choice Requires="wps">
            <w:drawing>
              <wp:anchor distT="0" distB="0" distL="114300" distR="114300" simplePos="0" relativeHeight="251654656" behindDoc="0" locked="0" layoutInCell="1" allowOverlap="1" wp14:anchorId="3A07825E" wp14:editId="6B818BEF">
                <wp:simplePos x="0" y="0"/>
                <wp:positionH relativeFrom="column">
                  <wp:posOffset>4355465</wp:posOffset>
                </wp:positionH>
                <wp:positionV relativeFrom="paragraph">
                  <wp:posOffset>197485</wp:posOffset>
                </wp:positionV>
                <wp:extent cx="482600" cy="260350"/>
                <wp:effectExtent l="12065" t="13335" r="10160" b="1206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260350"/>
                        </a:xfrm>
                        <a:prstGeom prst="rect">
                          <a:avLst/>
                        </a:prstGeom>
                        <a:solidFill>
                          <a:srgbClr val="F2DBDB"/>
                        </a:solidFill>
                        <a:ln w="9525">
                          <a:solidFill>
                            <a:srgbClr val="000000"/>
                          </a:solidFill>
                          <a:miter lim="800000"/>
                          <a:headEnd/>
                          <a:tailEnd/>
                        </a:ln>
                      </wps:spPr>
                      <wps:txbx>
                        <w:txbxContent>
                          <w:p w14:paraId="5901C0E2" w14:textId="77777777" w:rsidR="0009218F" w:rsidRDefault="0009218F" w:rsidP="00C12B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7825E" id="Text Box 13" o:spid="_x0000_s1033" type="#_x0000_t202" style="position:absolute;margin-left:342.95pt;margin-top:15.55pt;width:38pt;height:2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" fillcolor="#f2dbdb">
                <v:textbox>
                  <w:txbxContent>
                    <w:p w14:paraId="5901C0E2" w14:textId="77777777" w:rsidR="0009218F" w:rsidRDefault="0009218F" w:rsidP="00C12B85"/>
                  </w:txbxContent>
                </v:textbox>
              </v:shape>
            </w:pict>
          </mc:Fallback>
        </mc:AlternateContent>
      </w:r>
      <w:r w:rsidR="00C12B85" w:rsidRPr="00194D4C">
        <w:rPr>
          <w:b/>
          <w:color w:val="002060"/>
          <w:sz w:val="24"/>
          <w:szCs w:val="24"/>
        </w:rPr>
        <w:t>A member of staff at one of the schools</w:t>
      </w:r>
    </w:p>
    <w:p w14:paraId="0A8AA28D" w14:textId="7585DFAA" w:rsidR="00C12B85" w:rsidRPr="00194D4C" w:rsidRDefault="006577E2" w:rsidP="00C12B85">
      <w:pPr>
        <w:outlineLvl w:val="0"/>
        <w:rPr>
          <w:b/>
          <w:color w:val="002060"/>
          <w:sz w:val="24"/>
          <w:szCs w:val="24"/>
        </w:rPr>
      </w:pPr>
      <w:r>
        <w:rPr>
          <w:noProof/>
          <w:color w:val="002060"/>
          <w:lang w:eastAsia="en-GB"/>
        </w:rPr>
        <mc:AlternateContent>
          <mc:Choice Requires="wps">
            <w:drawing>
              <wp:anchor distT="0" distB="0" distL="114300" distR="114300" simplePos="0" relativeHeight="251659776" behindDoc="0" locked="0" layoutInCell="1" allowOverlap="1" wp14:anchorId="4D212651" wp14:editId="08BDD44A">
                <wp:simplePos x="0" y="0"/>
                <wp:positionH relativeFrom="column">
                  <wp:posOffset>5213350</wp:posOffset>
                </wp:positionH>
                <wp:positionV relativeFrom="paragraph">
                  <wp:posOffset>223520</wp:posOffset>
                </wp:positionV>
                <wp:extent cx="482600" cy="260350"/>
                <wp:effectExtent l="12700" t="8890" r="9525" b="698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260350"/>
                        </a:xfrm>
                        <a:prstGeom prst="rect">
                          <a:avLst/>
                        </a:prstGeom>
                        <a:solidFill>
                          <a:srgbClr val="DBE5F1"/>
                        </a:solidFill>
                        <a:ln w="9525">
                          <a:solidFill>
                            <a:srgbClr val="000000"/>
                          </a:solidFill>
                          <a:miter lim="800000"/>
                          <a:headEnd/>
                          <a:tailEnd/>
                        </a:ln>
                      </wps:spPr>
                      <wps:txbx>
                        <w:txbxContent>
                          <w:p w14:paraId="5BF6B63B" w14:textId="77777777" w:rsidR="0009218F" w:rsidRDefault="0009218F" w:rsidP="00C12B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12651" id="Text Box 14" o:spid="_x0000_s1034" type="#_x0000_t202" style="position:absolute;margin-left:410.5pt;margin-top:17.6pt;width:38pt;height:2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" fillcolor="#dbe5f1">
                <v:textbox>
                  <w:txbxContent>
                    <w:p w14:paraId="5BF6B63B" w14:textId="77777777" w:rsidR="0009218F" w:rsidRDefault="0009218F" w:rsidP="00C12B85"/>
                  </w:txbxContent>
                </v:textbox>
              </v:shape>
            </w:pict>
          </mc:Fallback>
        </mc:AlternateContent>
      </w:r>
      <w:r>
        <w:rPr>
          <w:noProof/>
          <w:color w:val="002060"/>
          <w:lang w:eastAsia="en-GB"/>
        </w:rPr>
        <mc:AlternateContent>
          <mc:Choice Requires="wps">
            <w:drawing>
              <wp:anchor distT="0" distB="0" distL="114300" distR="114300" simplePos="0" relativeHeight="251656704" behindDoc="0" locked="0" layoutInCell="1" allowOverlap="1" wp14:anchorId="0BC7C6EC" wp14:editId="5A6476D4">
                <wp:simplePos x="0" y="0"/>
                <wp:positionH relativeFrom="column">
                  <wp:posOffset>4355465</wp:posOffset>
                </wp:positionH>
                <wp:positionV relativeFrom="paragraph">
                  <wp:posOffset>223520</wp:posOffset>
                </wp:positionV>
                <wp:extent cx="482600" cy="260350"/>
                <wp:effectExtent l="12065" t="8890" r="10160" b="698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260350"/>
                        </a:xfrm>
                        <a:prstGeom prst="rect">
                          <a:avLst/>
                        </a:prstGeom>
                        <a:solidFill>
                          <a:srgbClr val="F2DBDB"/>
                        </a:solidFill>
                        <a:ln w="9525">
                          <a:solidFill>
                            <a:srgbClr val="000000"/>
                          </a:solidFill>
                          <a:miter lim="800000"/>
                          <a:headEnd/>
                          <a:tailEnd/>
                        </a:ln>
                      </wps:spPr>
                      <wps:txbx>
                        <w:txbxContent>
                          <w:p w14:paraId="51F1CCD2" w14:textId="77777777" w:rsidR="0009218F" w:rsidRDefault="0009218F" w:rsidP="00C12B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7C6EC" id="Text Box 15" o:spid="_x0000_s1035" type="#_x0000_t202" style="position:absolute;margin-left:342.95pt;margin-top:17.6pt;width:38pt;height: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" fillcolor="#f2dbdb">
                <v:textbox>
                  <w:txbxContent>
                    <w:p w14:paraId="51F1CCD2" w14:textId="77777777" w:rsidR="0009218F" w:rsidRDefault="0009218F" w:rsidP="00C12B85"/>
                  </w:txbxContent>
                </v:textbox>
              </v:shape>
            </w:pict>
          </mc:Fallback>
        </mc:AlternateContent>
      </w:r>
      <w:r w:rsidR="00C12B85" w:rsidRPr="00194D4C">
        <w:rPr>
          <w:b/>
          <w:color w:val="002060"/>
          <w:sz w:val="24"/>
          <w:szCs w:val="24"/>
        </w:rPr>
        <w:t>A parent of a pre school child</w:t>
      </w:r>
    </w:p>
    <w:p w14:paraId="038AA928" w14:textId="42E964B0" w:rsidR="00C12B85" w:rsidRPr="00194D4C" w:rsidRDefault="006577E2" w:rsidP="00C12B85">
      <w:pPr>
        <w:outlineLvl w:val="0"/>
        <w:rPr>
          <w:b/>
          <w:color w:val="002060"/>
          <w:sz w:val="24"/>
          <w:szCs w:val="24"/>
        </w:rPr>
      </w:pPr>
      <w:r>
        <w:rPr>
          <w:noProof/>
          <w:color w:val="002060"/>
          <w:lang w:eastAsia="en-GB"/>
        </w:rPr>
        <mc:AlternateContent>
          <mc:Choice Requires="wps">
            <w:drawing>
              <wp:anchor distT="0" distB="0" distL="114300" distR="114300" simplePos="0" relativeHeight="251657728" behindDoc="0" locked="0" layoutInCell="1" allowOverlap="1" wp14:anchorId="0A2708E1" wp14:editId="19509178">
                <wp:simplePos x="0" y="0"/>
                <wp:positionH relativeFrom="column">
                  <wp:posOffset>3679825</wp:posOffset>
                </wp:positionH>
                <wp:positionV relativeFrom="paragraph">
                  <wp:posOffset>280670</wp:posOffset>
                </wp:positionV>
                <wp:extent cx="2483485" cy="260350"/>
                <wp:effectExtent l="12700" t="6985" r="8890" b="889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3485" cy="260350"/>
                        </a:xfrm>
                        <a:prstGeom prst="rect">
                          <a:avLst/>
                        </a:prstGeom>
                        <a:solidFill>
                          <a:srgbClr val="FFFFFF"/>
                        </a:solidFill>
                        <a:ln w="12700">
                          <a:solidFill>
                            <a:srgbClr val="000000"/>
                          </a:solidFill>
                          <a:miter lim="800000"/>
                          <a:headEnd/>
                          <a:tailEnd/>
                        </a:ln>
                      </wps:spPr>
                      <wps:txbx>
                        <w:txbxContent>
                          <w:p w14:paraId="1B400B82" w14:textId="77777777" w:rsidR="0009218F" w:rsidRDefault="0009218F" w:rsidP="00C12B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708E1" id="Text Box 16" o:spid="_x0000_s1036" type="#_x0000_t202" style="position:absolute;margin-left:289.75pt;margin-top:22.1pt;width:195.55pt;height: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" strokeweight="1pt">
                <v:textbox>
                  <w:txbxContent>
                    <w:p w14:paraId="1B400B82" w14:textId="77777777" w:rsidR="0009218F" w:rsidRDefault="0009218F" w:rsidP="00C12B85"/>
                  </w:txbxContent>
                </v:textbox>
              </v:shape>
            </w:pict>
          </mc:Fallback>
        </mc:AlternateContent>
      </w:r>
      <w:r w:rsidR="00C12B85" w:rsidRPr="00194D4C">
        <w:rPr>
          <w:b/>
          <w:color w:val="002060"/>
          <w:sz w:val="24"/>
          <w:szCs w:val="24"/>
        </w:rPr>
        <w:t>Some other link to one of the schools</w:t>
      </w:r>
    </w:p>
    <w:p w14:paraId="79882444" w14:textId="77777777" w:rsidR="00C12B85" w:rsidRPr="00194D4C" w:rsidRDefault="00C12B85" w:rsidP="00C12B85">
      <w:pPr>
        <w:spacing w:after="0"/>
        <w:outlineLvl w:val="0"/>
        <w:rPr>
          <w:b/>
          <w:color w:val="002060"/>
          <w:sz w:val="24"/>
          <w:szCs w:val="24"/>
        </w:rPr>
      </w:pPr>
      <w:r w:rsidRPr="00194D4C">
        <w:rPr>
          <w:b/>
          <w:color w:val="002060"/>
          <w:sz w:val="24"/>
          <w:szCs w:val="24"/>
        </w:rPr>
        <w:t xml:space="preserve">Someone else with an interest – please give details </w:t>
      </w:r>
    </w:p>
    <w:p w14:paraId="76E44281" w14:textId="77777777" w:rsidR="00C12B85" w:rsidRPr="00194D4C" w:rsidRDefault="00C12B85" w:rsidP="00C12B85">
      <w:pPr>
        <w:spacing w:after="0"/>
        <w:rPr>
          <w:color w:val="002060"/>
        </w:rPr>
      </w:pPr>
    </w:p>
    <w:p w14:paraId="2DD84E2B" w14:textId="63FB6433" w:rsidR="00554F4D" w:rsidRDefault="00554F4D" w:rsidP="00C12B85">
      <w:pPr>
        <w:spacing w:after="0"/>
        <w:rPr>
          <w:color w:val="002060"/>
        </w:rPr>
      </w:pPr>
    </w:p>
    <w:p w14:paraId="3E3FEEC4" w14:textId="77777777" w:rsidR="00D860C4" w:rsidRPr="00194D4C" w:rsidRDefault="00D860C4" w:rsidP="00C12B85">
      <w:pPr>
        <w:spacing w:after="0"/>
        <w:rPr>
          <w:color w:val="002060"/>
        </w:rPr>
      </w:pPr>
    </w:p>
    <w:p w14:paraId="5E3B9279" w14:textId="77777777" w:rsidR="00C12B85" w:rsidRPr="00194D4C" w:rsidRDefault="00C12B85" w:rsidP="00C12B85">
      <w:pPr>
        <w:spacing w:after="0"/>
        <w:rPr>
          <w:color w:val="002060"/>
        </w:rPr>
      </w:pPr>
      <w:r w:rsidRPr="00194D4C">
        <w:rPr>
          <w:color w:val="002060"/>
        </w:rPr>
        <w:t>Please tick below in the appropriate box.</w:t>
      </w:r>
    </w:p>
    <w:p w14:paraId="2E6F1768" w14:textId="77777777" w:rsidR="00554F4D" w:rsidRPr="00194D4C" w:rsidRDefault="00554F4D" w:rsidP="00C12B85">
      <w:pPr>
        <w:spacing w:after="0"/>
        <w:rPr>
          <w:color w:val="002060"/>
          <w:sz w:val="8"/>
          <w:szCs w:val="8"/>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3015"/>
        <w:gridCol w:w="3729"/>
        <w:gridCol w:w="2982"/>
      </w:tblGrid>
      <w:tr w:rsidR="00775DE8" w:rsidRPr="00194D4C" w14:paraId="0972D1F6" w14:textId="77777777" w:rsidTr="00775DE8">
        <w:trPr>
          <w:trHeight w:val="340"/>
        </w:trPr>
        <w:tc>
          <w:tcPr>
            <w:tcW w:w="3085" w:type="dxa"/>
            <w:vAlign w:val="center"/>
          </w:tcPr>
          <w:p w14:paraId="76E1B663" w14:textId="77777777" w:rsidR="00C12B85" w:rsidRPr="00194D4C" w:rsidRDefault="00C12B85" w:rsidP="00554F4D">
            <w:pPr>
              <w:spacing w:after="0" w:line="240" w:lineRule="auto"/>
              <w:jc w:val="center"/>
              <w:rPr>
                <w:b/>
                <w:color w:val="002060"/>
                <w:sz w:val="24"/>
                <w:szCs w:val="24"/>
              </w:rPr>
            </w:pPr>
            <w:r w:rsidRPr="00194D4C">
              <w:rPr>
                <w:b/>
                <w:color w:val="002060"/>
                <w:sz w:val="24"/>
                <w:szCs w:val="24"/>
              </w:rPr>
              <w:t>I support the federation</w:t>
            </w:r>
          </w:p>
        </w:tc>
        <w:tc>
          <w:tcPr>
            <w:tcW w:w="3827" w:type="dxa"/>
            <w:vAlign w:val="center"/>
          </w:tcPr>
          <w:p w14:paraId="4C1EEA5A" w14:textId="77777777" w:rsidR="00C12B85" w:rsidRPr="00194D4C" w:rsidRDefault="00C12B85" w:rsidP="00554F4D">
            <w:pPr>
              <w:spacing w:after="0" w:line="240" w:lineRule="auto"/>
              <w:jc w:val="center"/>
              <w:rPr>
                <w:b/>
                <w:color w:val="002060"/>
                <w:sz w:val="24"/>
                <w:szCs w:val="24"/>
              </w:rPr>
            </w:pPr>
            <w:r w:rsidRPr="00194D4C">
              <w:rPr>
                <w:b/>
                <w:color w:val="002060"/>
                <w:sz w:val="24"/>
                <w:szCs w:val="24"/>
              </w:rPr>
              <w:t>I do not support the federation</w:t>
            </w:r>
          </w:p>
        </w:tc>
        <w:tc>
          <w:tcPr>
            <w:tcW w:w="3050" w:type="dxa"/>
            <w:vAlign w:val="center"/>
          </w:tcPr>
          <w:p w14:paraId="5911583C" w14:textId="77777777" w:rsidR="00C12B85" w:rsidRPr="00194D4C" w:rsidRDefault="00C12B85" w:rsidP="00554F4D">
            <w:pPr>
              <w:spacing w:after="0" w:line="240" w:lineRule="auto"/>
              <w:jc w:val="center"/>
              <w:rPr>
                <w:b/>
                <w:color w:val="002060"/>
                <w:sz w:val="24"/>
                <w:szCs w:val="24"/>
              </w:rPr>
            </w:pPr>
            <w:r w:rsidRPr="00194D4C">
              <w:rPr>
                <w:b/>
                <w:color w:val="002060"/>
                <w:sz w:val="24"/>
                <w:szCs w:val="24"/>
              </w:rPr>
              <w:t>I am undecided</w:t>
            </w:r>
          </w:p>
        </w:tc>
      </w:tr>
      <w:tr w:rsidR="00775DE8" w:rsidRPr="00194D4C" w14:paraId="63F47C49" w14:textId="77777777" w:rsidTr="00775DE8">
        <w:trPr>
          <w:trHeight w:val="369"/>
        </w:trPr>
        <w:tc>
          <w:tcPr>
            <w:tcW w:w="3085" w:type="dxa"/>
            <w:vAlign w:val="center"/>
          </w:tcPr>
          <w:p w14:paraId="14ED8DE1" w14:textId="77777777" w:rsidR="00C12B85" w:rsidRPr="00194D4C" w:rsidRDefault="00C12B85" w:rsidP="00775DE8">
            <w:pPr>
              <w:jc w:val="center"/>
              <w:rPr>
                <w:b/>
                <w:color w:val="002060"/>
                <w:sz w:val="24"/>
                <w:szCs w:val="24"/>
              </w:rPr>
            </w:pPr>
          </w:p>
        </w:tc>
        <w:tc>
          <w:tcPr>
            <w:tcW w:w="3827" w:type="dxa"/>
            <w:vAlign w:val="center"/>
          </w:tcPr>
          <w:p w14:paraId="7868BD76" w14:textId="77777777" w:rsidR="00C12B85" w:rsidRPr="00194D4C" w:rsidRDefault="00C12B85" w:rsidP="00775DE8">
            <w:pPr>
              <w:jc w:val="center"/>
              <w:rPr>
                <w:b/>
                <w:color w:val="002060"/>
                <w:sz w:val="24"/>
                <w:szCs w:val="24"/>
              </w:rPr>
            </w:pPr>
          </w:p>
        </w:tc>
        <w:tc>
          <w:tcPr>
            <w:tcW w:w="3050" w:type="dxa"/>
            <w:vAlign w:val="center"/>
          </w:tcPr>
          <w:p w14:paraId="65395811" w14:textId="77777777" w:rsidR="00C12B85" w:rsidRPr="00194D4C" w:rsidRDefault="00C12B85" w:rsidP="00775DE8">
            <w:pPr>
              <w:jc w:val="center"/>
              <w:rPr>
                <w:b/>
                <w:color w:val="002060"/>
                <w:sz w:val="24"/>
                <w:szCs w:val="24"/>
              </w:rPr>
            </w:pPr>
          </w:p>
        </w:tc>
      </w:tr>
    </w:tbl>
    <w:p w14:paraId="3550DCE1" w14:textId="77777777" w:rsidR="00C12B85" w:rsidRPr="00194D4C" w:rsidRDefault="00C12B85" w:rsidP="00C12B85">
      <w:pPr>
        <w:spacing w:after="0"/>
        <w:rPr>
          <w:color w:val="002060"/>
          <w:sz w:val="14"/>
          <w:szCs w:val="14"/>
        </w:rPr>
      </w:pPr>
    </w:p>
    <w:p w14:paraId="7A366DD7" w14:textId="77777777" w:rsidR="008B7A36" w:rsidRDefault="008B7A36" w:rsidP="00C12B85">
      <w:pPr>
        <w:spacing w:after="0"/>
        <w:rPr>
          <w:color w:val="002060"/>
          <w:sz w:val="24"/>
          <w:szCs w:val="24"/>
        </w:rPr>
      </w:pPr>
    </w:p>
    <w:p w14:paraId="1520C399" w14:textId="77777777" w:rsidR="008B7A36" w:rsidRPr="008B7A36" w:rsidRDefault="00C12B85" w:rsidP="00C329CB">
      <w:pPr>
        <w:spacing w:after="0"/>
        <w:rPr>
          <w:color w:val="002060"/>
          <w:sz w:val="24"/>
          <w:szCs w:val="24"/>
        </w:rPr>
      </w:pPr>
      <w:r w:rsidRPr="00194D4C">
        <w:rPr>
          <w:color w:val="002060"/>
          <w:sz w:val="24"/>
          <w:szCs w:val="24"/>
        </w:rPr>
        <w:t>Please</w:t>
      </w:r>
      <w:r w:rsidR="008B7A36">
        <w:rPr>
          <w:color w:val="002060"/>
          <w:sz w:val="24"/>
          <w:szCs w:val="24"/>
        </w:rPr>
        <w:t xml:space="preserve"> can you </w:t>
      </w:r>
      <w:r w:rsidR="00C329CB">
        <w:rPr>
          <w:color w:val="002060"/>
          <w:sz w:val="24"/>
          <w:szCs w:val="24"/>
        </w:rPr>
        <w:t>c</w:t>
      </w:r>
      <w:r w:rsidR="008B7A36">
        <w:rPr>
          <w:color w:val="002060"/>
          <w:sz w:val="24"/>
          <w:szCs w:val="24"/>
        </w:rPr>
        <w:t xml:space="preserve">omplete the form and </w:t>
      </w:r>
      <w:r w:rsidR="00C329CB">
        <w:rPr>
          <w:color w:val="002060"/>
          <w:sz w:val="24"/>
          <w:szCs w:val="24"/>
        </w:rPr>
        <w:t xml:space="preserve">return </w:t>
      </w:r>
      <w:r w:rsidR="0034021F">
        <w:rPr>
          <w:color w:val="002060"/>
          <w:sz w:val="24"/>
          <w:szCs w:val="24"/>
        </w:rPr>
        <w:t>it as a hard copy or via email, to either of the addresses below. A box will be placed in each school for your responses.</w:t>
      </w:r>
    </w:p>
    <w:p w14:paraId="24FC8D0A" w14:textId="77777777" w:rsidR="00C12B85" w:rsidRPr="00194D4C" w:rsidRDefault="00C12B85" w:rsidP="008B7A36">
      <w:pPr>
        <w:spacing w:after="0"/>
        <w:ind w:left="720"/>
        <w:rPr>
          <w:color w:val="002060"/>
          <w:sz w:val="24"/>
          <w:szCs w:val="24"/>
        </w:rPr>
      </w:pPr>
    </w:p>
    <w:tbl>
      <w:tblPr>
        <w:tblW w:w="0" w:type="auto"/>
        <w:tblLook w:val="04A0" w:firstRow="1" w:lastRow="0" w:firstColumn="1" w:lastColumn="0" w:noHBand="0" w:noVBand="1"/>
      </w:tblPr>
      <w:tblGrid>
        <w:gridCol w:w="4872"/>
        <w:gridCol w:w="4874"/>
      </w:tblGrid>
      <w:tr w:rsidR="00E97AEE" w:rsidRPr="004F638A" w14:paraId="10BC04AC" w14:textId="77777777" w:rsidTr="004F638A">
        <w:tc>
          <w:tcPr>
            <w:tcW w:w="4981" w:type="dxa"/>
            <w:shd w:val="clear" w:color="auto" w:fill="auto"/>
          </w:tcPr>
          <w:p w14:paraId="07BB84EA" w14:textId="77777777" w:rsidR="00E97AEE" w:rsidRPr="004F638A" w:rsidRDefault="00E97AEE" w:rsidP="008B7A36">
            <w:pPr>
              <w:spacing w:after="0"/>
              <w:jc w:val="center"/>
              <w:rPr>
                <w:b/>
                <w:color w:val="002060"/>
                <w:sz w:val="14"/>
                <w:szCs w:val="14"/>
              </w:rPr>
            </w:pPr>
            <w:r w:rsidRPr="004F638A">
              <w:rPr>
                <w:b/>
                <w:color w:val="002060"/>
                <w:sz w:val="24"/>
                <w:szCs w:val="24"/>
              </w:rPr>
              <w:t>Clerk to the Governors</w:t>
            </w:r>
          </w:p>
        </w:tc>
        <w:tc>
          <w:tcPr>
            <w:tcW w:w="4981" w:type="dxa"/>
            <w:shd w:val="clear" w:color="auto" w:fill="auto"/>
          </w:tcPr>
          <w:p w14:paraId="3FE6B50A" w14:textId="77777777" w:rsidR="00E97AEE" w:rsidRPr="004F638A" w:rsidRDefault="00E97AEE" w:rsidP="008B7A36">
            <w:pPr>
              <w:spacing w:after="0"/>
              <w:jc w:val="center"/>
              <w:rPr>
                <w:b/>
                <w:color w:val="002060"/>
                <w:sz w:val="14"/>
                <w:szCs w:val="14"/>
              </w:rPr>
            </w:pPr>
            <w:r w:rsidRPr="004F638A">
              <w:rPr>
                <w:b/>
                <w:color w:val="002060"/>
                <w:sz w:val="24"/>
                <w:szCs w:val="24"/>
              </w:rPr>
              <w:t>Clerk to the Governors</w:t>
            </w:r>
          </w:p>
        </w:tc>
        <w:bookmarkStart w:id="0" w:name="_GoBack"/>
        <w:bookmarkEnd w:id="0"/>
      </w:tr>
      <w:tr w:rsidR="00E97AEE" w:rsidRPr="004F638A" w14:paraId="06E1AA90" w14:textId="77777777" w:rsidTr="004F638A">
        <w:tc>
          <w:tcPr>
            <w:tcW w:w="4981" w:type="dxa"/>
            <w:shd w:val="clear" w:color="auto" w:fill="auto"/>
          </w:tcPr>
          <w:p w14:paraId="180BEB44" w14:textId="77777777" w:rsidR="00E97AEE" w:rsidRPr="004F638A" w:rsidRDefault="00E97AEE" w:rsidP="008B7A36">
            <w:pPr>
              <w:spacing w:after="0"/>
              <w:jc w:val="center"/>
              <w:rPr>
                <w:bCs/>
                <w:color w:val="002060"/>
                <w:sz w:val="24"/>
                <w:szCs w:val="24"/>
              </w:rPr>
            </w:pPr>
            <w:r w:rsidRPr="004F638A">
              <w:rPr>
                <w:bCs/>
                <w:color w:val="002060"/>
                <w:sz w:val="24"/>
                <w:szCs w:val="24"/>
              </w:rPr>
              <w:t>Stonehouse Park Infant School</w:t>
            </w:r>
          </w:p>
          <w:p w14:paraId="1C4D4CB2" w14:textId="77777777" w:rsidR="00E97AEE" w:rsidRPr="004F638A" w:rsidRDefault="00E97AEE" w:rsidP="008B7A36">
            <w:pPr>
              <w:spacing w:after="0"/>
              <w:jc w:val="center"/>
              <w:rPr>
                <w:bCs/>
                <w:color w:val="002060"/>
                <w:sz w:val="24"/>
                <w:szCs w:val="24"/>
              </w:rPr>
            </w:pPr>
            <w:r w:rsidRPr="004F638A">
              <w:rPr>
                <w:bCs/>
                <w:color w:val="002060"/>
                <w:sz w:val="24"/>
                <w:szCs w:val="24"/>
              </w:rPr>
              <w:t>Elm Road</w:t>
            </w:r>
          </w:p>
          <w:p w14:paraId="5C841CF5" w14:textId="77777777" w:rsidR="00E97AEE" w:rsidRPr="004F638A" w:rsidRDefault="00E97AEE" w:rsidP="008B7A36">
            <w:pPr>
              <w:spacing w:after="0"/>
              <w:jc w:val="center"/>
              <w:rPr>
                <w:bCs/>
                <w:color w:val="002060"/>
                <w:sz w:val="24"/>
                <w:szCs w:val="24"/>
              </w:rPr>
            </w:pPr>
            <w:r w:rsidRPr="004F638A">
              <w:rPr>
                <w:bCs/>
                <w:color w:val="002060"/>
                <w:sz w:val="24"/>
                <w:szCs w:val="24"/>
              </w:rPr>
              <w:t>Stonehouse</w:t>
            </w:r>
          </w:p>
          <w:p w14:paraId="5357CA1B" w14:textId="77777777" w:rsidR="00E97AEE" w:rsidRDefault="00E97AEE" w:rsidP="008B7A36">
            <w:pPr>
              <w:spacing w:after="0"/>
              <w:jc w:val="center"/>
              <w:rPr>
                <w:bCs/>
                <w:color w:val="002060"/>
                <w:sz w:val="24"/>
                <w:szCs w:val="24"/>
              </w:rPr>
            </w:pPr>
            <w:r w:rsidRPr="004F638A">
              <w:rPr>
                <w:bCs/>
                <w:color w:val="002060"/>
                <w:sz w:val="24"/>
                <w:szCs w:val="24"/>
              </w:rPr>
              <w:t>GL10 2NP</w:t>
            </w:r>
          </w:p>
          <w:p w14:paraId="69F1453F" w14:textId="2A174480" w:rsidR="00C329CB" w:rsidRDefault="006577E2" w:rsidP="008B7A36">
            <w:pPr>
              <w:spacing w:after="0"/>
              <w:jc w:val="center"/>
              <w:rPr>
                <w:bCs/>
                <w:color w:val="002060"/>
                <w:sz w:val="24"/>
                <w:szCs w:val="24"/>
              </w:rPr>
            </w:pPr>
            <w:hyperlink r:id="rId11" w:history="1">
              <w:r w:rsidR="0012334C">
                <w:rPr>
                  <w:rStyle w:val="Hyperlink"/>
                </w:rPr>
                <w:t>clerk</w:t>
              </w:r>
              <w:r w:rsidR="0012334C" w:rsidRPr="00760956">
                <w:rPr>
                  <w:rStyle w:val="Hyperlink"/>
                  <w:bCs/>
                  <w:sz w:val="24"/>
                  <w:szCs w:val="24"/>
                </w:rPr>
                <w:t>@park-inf.gloucs.sch.uk</w:t>
              </w:r>
            </w:hyperlink>
          </w:p>
          <w:p w14:paraId="67FA811D" w14:textId="77777777" w:rsidR="00C329CB" w:rsidRPr="00C329CB" w:rsidRDefault="00C329CB" w:rsidP="008B7A36">
            <w:pPr>
              <w:spacing w:after="0"/>
              <w:jc w:val="center"/>
              <w:rPr>
                <w:bCs/>
                <w:color w:val="002060"/>
                <w:sz w:val="24"/>
                <w:szCs w:val="24"/>
              </w:rPr>
            </w:pPr>
          </w:p>
        </w:tc>
        <w:tc>
          <w:tcPr>
            <w:tcW w:w="4981" w:type="dxa"/>
            <w:shd w:val="clear" w:color="auto" w:fill="auto"/>
          </w:tcPr>
          <w:p w14:paraId="10381FB6" w14:textId="77777777" w:rsidR="00E97AEE" w:rsidRPr="004F638A" w:rsidRDefault="00E97AEE" w:rsidP="008B7A36">
            <w:pPr>
              <w:spacing w:after="0"/>
              <w:jc w:val="center"/>
              <w:rPr>
                <w:bCs/>
                <w:color w:val="002060"/>
                <w:sz w:val="24"/>
                <w:szCs w:val="24"/>
              </w:rPr>
            </w:pPr>
            <w:r w:rsidRPr="004F638A">
              <w:rPr>
                <w:bCs/>
                <w:color w:val="002060"/>
                <w:sz w:val="24"/>
                <w:szCs w:val="24"/>
              </w:rPr>
              <w:t>Park Junior School</w:t>
            </w:r>
          </w:p>
          <w:p w14:paraId="54254B5A" w14:textId="77777777" w:rsidR="00E97AEE" w:rsidRPr="004F638A" w:rsidRDefault="00E97AEE" w:rsidP="008B7A36">
            <w:pPr>
              <w:spacing w:after="0"/>
              <w:jc w:val="center"/>
              <w:rPr>
                <w:bCs/>
                <w:color w:val="002060"/>
                <w:sz w:val="24"/>
                <w:szCs w:val="24"/>
              </w:rPr>
            </w:pPr>
            <w:r w:rsidRPr="004F638A">
              <w:rPr>
                <w:bCs/>
                <w:color w:val="002060"/>
                <w:sz w:val="24"/>
                <w:szCs w:val="24"/>
              </w:rPr>
              <w:t>Elm Road</w:t>
            </w:r>
          </w:p>
          <w:p w14:paraId="35C8AB6A" w14:textId="77777777" w:rsidR="00E97AEE" w:rsidRPr="004F638A" w:rsidRDefault="00E97AEE" w:rsidP="008B7A36">
            <w:pPr>
              <w:spacing w:after="0"/>
              <w:jc w:val="center"/>
              <w:rPr>
                <w:bCs/>
                <w:color w:val="002060"/>
                <w:sz w:val="24"/>
                <w:szCs w:val="24"/>
              </w:rPr>
            </w:pPr>
            <w:r w:rsidRPr="004F638A">
              <w:rPr>
                <w:bCs/>
                <w:color w:val="002060"/>
                <w:sz w:val="24"/>
                <w:szCs w:val="24"/>
              </w:rPr>
              <w:t>Stonehouse</w:t>
            </w:r>
          </w:p>
          <w:p w14:paraId="6E64D4AD" w14:textId="77777777" w:rsidR="00E97AEE" w:rsidRDefault="00E97AEE" w:rsidP="008B7A36">
            <w:pPr>
              <w:spacing w:after="0"/>
              <w:jc w:val="center"/>
              <w:rPr>
                <w:bCs/>
                <w:color w:val="002060"/>
                <w:sz w:val="24"/>
                <w:szCs w:val="24"/>
              </w:rPr>
            </w:pPr>
            <w:r w:rsidRPr="004F638A">
              <w:rPr>
                <w:bCs/>
                <w:color w:val="002060"/>
                <w:sz w:val="24"/>
                <w:szCs w:val="24"/>
              </w:rPr>
              <w:t>GL10 2NP</w:t>
            </w:r>
          </w:p>
          <w:p w14:paraId="2D3FE284" w14:textId="70BD2ECE" w:rsidR="00C329CB" w:rsidRPr="004F638A" w:rsidRDefault="006577E2" w:rsidP="00C329CB">
            <w:pPr>
              <w:spacing w:after="0"/>
              <w:jc w:val="center"/>
              <w:rPr>
                <w:bCs/>
                <w:color w:val="002060"/>
                <w:sz w:val="14"/>
                <w:szCs w:val="14"/>
              </w:rPr>
            </w:pPr>
            <w:hyperlink r:id="rId12" w:history="1">
              <w:r w:rsidRPr="005C09E7">
                <w:rPr>
                  <w:rStyle w:val="Hyperlink"/>
                  <w:bCs/>
                  <w:sz w:val="24"/>
                  <w:szCs w:val="24"/>
                </w:rPr>
                <w:t>clerk@park-jun.gloucs.sch.uk</w:t>
              </w:r>
            </w:hyperlink>
          </w:p>
        </w:tc>
      </w:tr>
    </w:tbl>
    <w:p w14:paraId="1A590A2A" w14:textId="77777777" w:rsidR="00C12B85" w:rsidRPr="00194D4C" w:rsidRDefault="00C12B85" w:rsidP="00C12B85">
      <w:pPr>
        <w:spacing w:after="0"/>
        <w:rPr>
          <w:b/>
          <w:color w:val="002060"/>
          <w:sz w:val="14"/>
          <w:szCs w:val="14"/>
        </w:rPr>
      </w:pPr>
    </w:p>
    <w:p w14:paraId="64E7BB68" w14:textId="77777777" w:rsidR="004204E0" w:rsidRDefault="004204E0" w:rsidP="00775DE8">
      <w:pPr>
        <w:spacing w:after="0"/>
        <w:rPr>
          <w:b/>
          <w:color w:val="002060"/>
          <w:sz w:val="24"/>
          <w:szCs w:val="24"/>
        </w:rPr>
      </w:pPr>
      <w:r w:rsidRPr="00194D4C">
        <w:rPr>
          <w:b/>
          <w:color w:val="002060"/>
          <w:sz w:val="24"/>
          <w:szCs w:val="24"/>
        </w:rPr>
        <w:t xml:space="preserve"> </w:t>
      </w:r>
    </w:p>
    <w:p w14:paraId="290D6FEE" w14:textId="77777777" w:rsidR="008B7A36" w:rsidRDefault="008B7A36" w:rsidP="00775DE8">
      <w:pPr>
        <w:spacing w:after="0"/>
        <w:rPr>
          <w:bCs/>
          <w:color w:val="002060"/>
          <w:sz w:val="24"/>
          <w:szCs w:val="24"/>
        </w:rPr>
      </w:pPr>
      <w:r w:rsidRPr="008B7A36">
        <w:rPr>
          <w:bCs/>
          <w:color w:val="002060"/>
          <w:sz w:val="24"/>
          <w:szCs w:val="24"/>
        </w:rPr>
        <w:t xml:space="preserve">Please can you respond by </w:t>
      </w:r>
      <w:r w:rsidR="00011AF9">
        <w:rPr>
          <w:bCs/>
          <w:color w:val="002060"/>
          <w:sz w:val="24"/>
          <w:szCs w:val="24"/>
        </w:rPr>
        <w:t>1pm</w:t>
      </w:r>
      <w:r w:rsidR="00D602B3">
        <w:rPr>
          <w:bCs/>
          <w:color w:val="002060"/>
          <w:sz w:val="24"/>
          <w:szCs w:val="24"/>
        </w:rPr>
        <w:t xml:space="preserve">, </w:t>
      </w:r>
      <w:r w:rsidR="00251397">
        <w:rPr>
          <w:bCs/>
          <w:color w:val="002060"/>
          <w:sz w:val="24"/>
          <w:szCs w:val="24"/>
        </w:rPr>
        <w:t>Monday</w:t>
      </w:r>
      <w:r w:rsidR="00011AF9">
        <w:rPr>
          <w:bCs/>
          <w:color w:val="002060"/>
          <w:sz w:val="24"/>
          <w:szCs w:val="24"/>
        </w:rPr>
        <w:t xml:space="preserve"> </w:t>
      </w:r>
      <w:r w:rsidR="00E1356B">
        <w:rPr>
          <w:bCs/>
          <w:color w:val="002060"/>
          <w:sz w:val="24"/>
          <w:szCs w:val="24"/>
        </w:rPr>
        <w:t>2</w:t>
      </w:r>
      <w:r w:rsidR="00251397">
        <w:rPr>
          <w:bCs/>
          <w:color w:val="002060"/>
          <w:sz w:val="24"/>
          <w:szCs w:val="24"/>
        </w:rPr>
        <w:t>0</w:t>
      </w:r>
      <w:r w:rsidR="00E1356B">
        <w:rPr>
          <w:bCs/>
          <w:color w:val="002060"/>
          <w:sz w:val="24"/>
          <w:szCs w:val="24"/>
        </w:rPr>
        <w:t xml:space="preserve"> September 2021</w:t>
      </w:r>
      <w:r w:rsidRPr="008B7A36">
        <w:rPr>
          <w:bCs/>
          <w:color w:val="002060"/>
          <w:sz w:val="24"/>
          <w:szCs w:val="24"/>
        </w:rPr>
        <w:t>.</w:t>
      </w:r>
    </w:p>
    <w:p w14:paraId="038BCD90" w14:textId="77777777" w:rsidR="008B7A36" w:rsidRDefault="008B7A36" w:rsidP="00775DE8">
      <w:pPr>
        <w:spacing w:after="0"/>
        <w:rPr>
          <w:bCs/>
          <w:color w:val="002060"/>
          <w:sz w:val="24"/>
          <w:szCs w:val="24"/>
        </w:rPr>
      </w:pPr>
    </w:p>
    <w:p w14:paraId="2559C775" w14:textId="77777777" w:rsidR="008B7A36" w:rsidRPr="008B7A36" w:rsidRDefault="008B7A36" w:rsidP="00775DE8">
      <w:pPr>
        <w:spacing w:after="0"/>
        <w:rPr>
          <w:bCs/>
          <w:color w:val="002060"/>
          <w:sz w:val="24"/>
          <w:szCs w:val="24"/>
        </w:rPr>
      </w:pPr>
    </w:p>
    <w:sectPr w:rsidR="008B7A36" w:rsidRPr="008B7A36" w:rsidSect="00C12B85">
      <w:pgSz w:w="11906" w:h="16838"/>
      <w:pgMar w:top="993" w:right="1080" w:bottom="709" w:left="1080" w:header="708" w:footer="708" w:gutter="0"/>
      <w:pgBorders w:offsetFrom="page">
        <w:top w:val="single" w:sz="18" w:space="24" w:color="17365D"/>
        <w:left w:val="single" w:sz="18" w:space="24" w:color="17365D"/>
        <w:bottom w:val="single" w:sz="18" w:space="24" w:color="17365D"/>
        <w:right w:val="single" w:sz="18" w:space="24" w:color="17365D"/>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AE9EA" w14:textId="77777777" w:rsidR="00B80247" w:rsidRDefault="00B80247" w:rsidP="00251397">
      <w:pPr>
        <w:spacing w:after="0" w:line="240" w:lineRule="auto"/>
      </w:pPr>
      <w:r>
        <w:separator/>
      </w:r>
    </w:p>
  </w:endnote>
  <w:endnote w:type="continuationSeparator" w:id="0">
    <w:p w14:paraId="4247EB3E" w14:textId="77777777" w:rsidR="00B80247" w:rsidRDefault="00B80247" w:rsidP="00251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8D1D1" w14:textId="77777777" w:rsidR="00B80247" w:rsidRDefault="00B80247" w:rsidP="00251397">
      <w:pPr>
        <w:spacing w:after="0" w:line="240" w:lineRule="auto"/>
      </w:pPr>
      <w:r>
        <w:separator/>
      </w:r>
    </w:p>
  </w:footnote>
  <w:footnote w:type="continuationSeparator" w:id="0">
    <w:p w14:paraId="0F1D98EE" w14:textId="77777777" w:rsidR="00B80247" w:rsidRDefault="00B80247" w:rsidP="002513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6C5A"/>
    <w:multiLevelType w:val="hybridMultilevel"/>
    <w:tmpl w:val="1CF0A0EA"/>
    <w:lvl w:ilvl="0" w:tplc="08090001">
      <w:start w:val="1"/>
      <w:numFmt w:val="bullet"/>
      <w:lvlText w:val=""/>
      <w:lvlJc w:val="left"/>
      <w:pPr>
        <w:ind w:left="1019" w:hanging="360"/>
      </w:pPr>
      <w:rPr>
        <w:rFonts w:ascii="Symbol" w:hAnsi="Symbol" w:hint="default"/>
      </w:rPr>
    </w:lvl>
    <w:lvl w:ilvl="1" w:tplc="08090003" w:tentative="1">
      <w:start w:val="1"/>
      <w:numFmt w:val="bullet"/>
      <w:lvlText w:val="o"/>
      <w:lvlJc w:val="left"/>
      <w:pPr>
        <w:ind w:left="1739" w:hanging="360"/>
      </w:pPr>
      <w:rPr>
        <w:rFonts w:ascii="Courier New" w:hAnsi="Courier New" w:hint="default"/>
      </w:rPr>
    </w:lvl>
    <w:lvl w:ilvl="2" w:tplc="08090005" w:tentative="1">
      <w:start w:val="1"/>
      <w:numFmt w:val="bullet"/>
      <w:lvlText w:val=""/>
      <w:lvlJc w:val="left"/>
      <w:pPr>
        <w:ind w:left="2459" w:hanging="360"/>
      </w:pPr>
      <w:rPr>
        <w:rFonts w:ascii="Wingdings" w:hAnsi="Wingdings" w:hint="default"/>
      </w:rPr>
    </w:lvl>
    <w:lvl w:ilvl="3" w:tplc="08090001" w:tentative="1">
      <w:start w:val="1"/>
      <w:numFmt w:val="bullet"/>
      <w:lvlText w:val=""/>
      <w:lvlJc w:val="left"/>
      <w:pPr>
        <w:ind w:left="3179" w:hanging="360"/>
      </w:pPr>
      <w:rPr>
        <w:rFonts w:ascii="Symbol" w:hAnsi="Symbol" w:hint="default"/>
      </w:rPr>
    </w:lvl>
    <w:lvl w:ilvl="4" w:tplc="08090003" w:tentative="1">
      <w:start w:val="1"/>
      <w:numFmt w:val="bullet"/>
      <w:lvlText w:val="o"/>
      <w:lvlJc w:val="left"/>
      <w:pPr>
        <w:ind w:left="3899" w:hanging="360"/>
      </w:pPr>
      <w:rPr>
        <w:rFonts w:ascii="Courier New" w:hAnsi="Courier New" w:hint="default"/>
      </w:rPr>
    </w:lvl>
    <w:lvl w:ilvl="5" w:tplc="08090005" w:tentative="1">
      <w:start w:val="1"/>
      <w:numFmt w:val="bullet"/>
      <w:lvlText w:val=""/>
      <w:lvlJc w:val="left"/>
      <w:pPr>
        <w:ind w:left="4619" w:hanging="360"/>
      </w:pPr>
      <w:rPr>
        <w:rFonts w:ascii="Wingdings" w:hAnsi="Wingdings" w:hint="default"/>
      </w:rPr>
    </w:lvl>
    <w:lvl w:ilvl="6" w:tplc="08090001" w:tentative="1">
      <w:start w:val="1"/>
      <w:numFmt w:val="bullet"/>
      <w:lvlText w:val=""/>
      <w:lvlJc w:val="left"/>
      <w:pPr>
        <w:ind w:left="5339" w:hanging="360"/>
      </w:pPr>
      <w:rPr>
        <w:rFonts w:ascii="Symbol" w:hAnsi="Symbol" w:hint="default"/>
      </w:rPr>
    </w:lvl>
    <w:lvl w:ilvl="7" w:tplc="08090003" w:tentative="1">
      <w:start w:val="1"/>
      <w:numFmt w:val="bullet"/>
      <w:lvlText w:val="o"/>
      <w:lvlJc w:val="left"/>
      <w:pPr>
        <w:ind w:left="6059" w:hanging="360"/>
      </w:pPr>
      <w:rPr>
        <w:rFonts w:ascii="Courier New" w:hAnsi="Courier New" w:hint="default"/>
      </w:rPr>
    </w:lvl>
    <w:lvl w:ilvl="8" w:tplc="08090005" w:tentative="1">
      <w:start w:val="1"/>
      <w:numFmt w:val="bullet"/>
      <w:lvlText w:val=""/>
      <w:lvlJc w:val="left"/>
      <w:pPr>
        <w:ind w:left="6779" w:hanging="360"/>
      </w:pPr>
      <w:rPr>
        <w:rFonts w:ascii="Wingdings" w:hAnsi="Wingdings" w:hint="default"/>
      </w:rPr>
    </w:lvl>
  </w:abstractNum>
  <w:abstractNum w:abstractNumId="1" w15:restartNumberingAfterBreak="0">
    <w:nsid w:val="064B09FB"/>
    <w:multiLevelType w:val="hybridMultilevel"/>
    <w:tmpl w:val="1220A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37B80"/>
    <w:multiLevelType w:val="hybridMultilevel"/>
    <w:tmpl w:val="EFB2297A"/>
    <w:lvl w:ilvl="0" w:tplc="7CF2D8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83CBE"/>
    <w:multiLevelType w:val="hybridMultilevel"/>
    <w:tmpl w:val="22C8C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513E5"/>
    <w:multiLevelType w:val="hybridMultilevel"/>
    <w:tmpl w:val="E6865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9289E"/>
    <w:multiLevelType w:val="hybridMultilevel"/>
    <w:tmpl w:val="C45C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E91DD5"/>
    <w:multiLevelType w:val="hybridMultilevel"/>
    <w:tmpl w:val="34B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EC60E2"/>
    <w:multiLevelType w:val="hybridMultilevel"/>
    <w:tmpl w:val="1B04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2576B8"/>
    <w:multiLevelType w:val="hybridMultilevel"/>
    <w:tmpl w:val="6FFA6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1C7B0D"/>
    <w:multiLevelType w:val="hybridMultilevel"/>
    <w:tmpl w:val="DA2A1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111B9A"/>
    <w:multiLevelType w:val="hybridMultilevel"/>
    <w:tmpl w:val="82C2E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DD0446"/>
    <w:multiLevelType w:val="hybridMultilevel"/>
    <w:tmpl w:val="418AA956"/>
    <w:lvl w:ilvl="0" w:tplc="8416AD1A">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8830CC"/>
    <w:multiLevelType w:val="hybridMultilevel"/>
    <w:tmpl w:val="91C46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8A1B22"/>
    <w:multiLevelType w:val="hybridMultilevel"/>
    <w:tmpl w:val="5F12C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77735B"/>
    <w:multiLevelType w:val="hybridMultilevel"/>
    <w:tmpl w:val="5B96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F078DE"/>
    <w:multiLevelType w:val="hybridMultilevel"/>
    <w:tmpl w:val="67187146"/>
    <w:lvl w:ilvl="0" w:tplc="08090001">
      <w:start w:val="1"/>
      <w:numFmt w:val="bullet"/>
      <w:lvlText w:val=""/>
      <w:lvlJc w:val="left"/>
      <w:pPr>
        <w:ind w:left="2748" w:hanging="360"/>
      </w:pPr>
      <w:rPr>
        <w:rFonts w:ascii="Symbol" w:hAnsi="Symbol" w:hint="default"/>
      </w:rPr>
    </w:lvl>
    <w:lvl w:ilvl="1" w:tplc="08090003" w:tentative="1">
      <w:start w:val="1"/>
      <w:numFmt w:val="bullet"/>
      <w:lvlText w:val="o"/>
      <w:lvlJc w:val="left"/>
      <w:pPr>
        <w:ind w:left="3468" w:hanging="360"/>
      </w:pPr>
      <w:rPr>
        <w:rFonts w:ascii="Courier New" w:hAnsi="Courier New" w:hint="default"/>
      </w:rPr>
    </w:lvl>
    <w:lvl w:ilvl="2" w:tplc="08090005" w:tentative="1">
      <w:start w:val="1"/>
      <w:numFmt w:val="bullet"/>
      <w:lvlText w:val=""/>
      <w:lvlJc w:val="left"/>
      <w:pPr>
        <w:ind w:left="4188" w:hanging="360"/>
      </w:pPr>
      <w:rPr>
        <w:rFonts w:ascii="Wingdings" w:hAnsi="Wingdings" w:hint="default"/>
      </w:rPr>
    </w:lvl>
    <w:lvl w:ilvl="3" w:tplc="08090001" w:tentative="1">
      <w:start w:val="1"/>
      <w:numFmt w:val="bullet"/>
      <w:lvlText w:val=""/>
      <w:lvlJc w:val="left"/>
      <w:pPr>
        <w:ind w:left="4908" w:hanging="360"/>
      </w:pPr>
      <w:rPr>
        <w:rFonts w:ascii="Symbol" w:hAnsi="Symbol" w:hint="default"/>
      </w:rPr>
    </w:lvl>
    <w:lvl w:ilvl="4" w:tplc="08090003" w:tentative="1">
      <w:start w:val="1"/>
      <w:numFmt w:val="bullet"/>
      <w:lvlText w:val="o"/>
      <w:lvlJc w:val="left"/>
      <w:pPr>
        <w:ind w:left="5628" w:hanging="360"/>
      </w:pPr>
      <w:rPr>
        <w:rFonts w:ascii="Courier New" w:hAnsi="Courier New" w:hint="default"/>
      </w:rPr>
    </w:lvl>
    <w:lvl w:ilvl="5" w:tplc="08090005" w:tentative="1">
      <w:start w:val="1"/>
      <w:numFmt w:val="bullet"/>
      <w:lvlText w:val=""/>
      <w:lvlJc w:val="left"/>
      <w:pPr>
        <w:ind w:left="6348" w:hanging="360"/>
      </w:pPr>
      <w:rPr>
        <w:rFonts w:ascii="Wingdings" w:hAnsi="Wingdings" w:hint="default"/>
      </w:rPr>
    </w:lvl>
    <w:lvl w:ilvl="6" w:tplc="08090001" w:tentative="1">
      <w:start w:val="1"/>
      <w:numFmt w:val="bullet"/>
      <w:lvlText w:val=""/>
      <w:lvlJc w:val="left"/>
      <w:pPr>
        <w:ind w:left="7068" w:hanging="360"/>
      </w:pPr>
      <w:rPr>
        <w:rFonts w:ascii="Symbol" w:hAnsi="Symbol" w:hint="default"/>
      </w:rPr>
    </w:lvl>
    <w:lvl w:ilvl="7" w:tplc="08090003" w:tentative="1">
      <w:start w:val="1"/>
      <w:numFmt w:val="bullet"/>
      <w:lvlText w:val="o"/>
      <w:lvlJc w:val="left"/>
      <w:pPr>
        <w:ind w:left="7788" w:hanging="360"/>
      </w:pPr>
      <w:rPr>
        <w:rFonts w:ascii="Courier New" w:hAnsi="Courier New" w:hint="default"/>
      </w:rPr>
    </w:lvl>
    <w:lvl w:ilvl="8" w:tplc="08090005" w:tentative="1">
      <w:start w:val="1"/>
      <w:numFmt w:val="bullet"/>
      <w:lvlText w:val=""/>
      <w:lvlJc w:val="left"/>
      <w:pPr>
        <w:ind w:left="8508" w:hanging="360"/>
      </w:pPr>
      <w:rPr>
        <w:rFonts w:ascii="Wingdings" w:hAnsi="Wingdings" w:hint="default"/>
      </w:rPr>
    </w:lvl>
  </w:abstractNum>
  <w:abstractNum w:abstractNumId="16" w15:restartNumberingAfterBreak="0">
    <w:nsid w:val="71452251"/>
    <w:multiLevelType w:val="hybridMultilevel"/>
    <w:tmpl w:val="60483E9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74E26482"/>
    <w:multiLevelType w:val="hybridMultilevel"/>
    <w:tmpl w:val="293C6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990E26"/>
    <w:multiLevelType w:val="hybridMultilevel"/>
    <w:tmpl w:val="7614601E"/>
    <w:lvl w:ilvl="0" w:tplc="D764BC00">
      <w:start w:val="1"/>
      <w:numFmt w:val="bullet"/>
      <w:lvlText w:val=""/>
      <w:lvlJc w:val="left"/>
      <w:pPr>
        <w:ind w:left="644"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7874B1"/>
    <w:multiLevelType w:val="hybridMultilevel"/>
    <w:tmpl w:val="ECCE2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8"/>
  </w:num>
  <w:num w:numId="4">
    <w:abstractNumId w:val="2"/>
  </w:num>
  <w:num w:numId="5">
    <w:abstractNumId w:val="5"/>
  </w:num>
  <w:num w:numId="6">
    <w:abstractNumId w:val="13"/>
  </w:num>
  <w:num w:numId="7">
    <w:abstractNumId w:val="8"/>
  </w:num>
  <w:num w:numId="8">
    <w:abstractNumId w:val="4"/>
  </w:num>
  <w:num w:numId="9">
    <w:abstractNumId w:val="10"/>
  </w:num>
  <w:num w:numId="10">
    <w:abstractNumId w:val="6"/>
  </w:num>
  <w:num w:numId="11">
    <w:abstractNumId w:val="15"/>
  </w:num>
  <w:num w:numId="12">
    <w:abstractNumId w:val="14"/>
  </w:num>
  <w:num w:numId="13">
    <w:abstractNumId w:val="9"/>
  </w:num>
  <w:num w:numId="14">
    <w:abstractNumId w:val="17"/>
  </w:num>
  <w:num w:numId="15">
    <w:abstractNumId w:val="3"/>
  </w:num>
  <w:num w:numId="16">
    <w:abstractNumId w:val="0"/>
  </w:num>
  <w:num w:numId="17">
    <w:abstractNumId w:val="7"/>
  </w:num>
  <w:num w:numId="18">
    <w:abstractNumId w:val="19"/>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10F"/>
    <w:rsid w:val="00011AF9"/>
    <w:rsid w:val="00036A9F"/>
    <w:rsid w:val="00066CEA"/>
    <w:rsid w:val="0009218F"/>
    <w:rsid w:val="000B5FA2"/>
    <w:rsid w:val="000D26F7"/>
    <w:rsid w:val="001206A8"/>
    <w:rsid w:val="0012334C"/>
    <w:rsid w:val="00174965"/>
    <w:rsid w:val="0019106F"/>
    <w:rsid w:val="00194D4C"/>
    <w:rsid w:val="001A51BF"/>
    <w:rsid w:val="001B487A"/>
    <w:rsid w:val="001C1170"/>
    <w:rsid w:val="001C46B1"/>
    <w:rsid w:val="002025E2"/>
    <w:rsid w:val="00206737"/>
    <w:rsid w:val="00247B92"/>
    <w:rsid w:val="00251397"/>
    <w:rsid w:val="002535E5"/>
    <w:rsid w:val="00275B8F"/>
    <w:rsid w:val="002D23DB"/>
    <w:rsid w:val="002E4087"/>
    <w:rsid w:val="002F03BC"/>
    <w:rsid w:val="00301A4B"/>
    <w:rsid w:val="00303593"/>
    <w:rsid w:val="00304FD8"/>
    <w:rsid w:val="0034021F"/>
    <w:rsid w:val="00340B54"/>
    <w:rsid w:val="00362CF5"/>
    <w:rsid w:val="003B445D"/>
    <w:rsid w:val="003B45BB"/>
    <w:rsid w:val="003C025D"/>
    <w:rsid w:val="003C2466"/>
    <w:rsid w:val="003E5581"/>
    <w:rsid w:val="00407CB7"/>
    <w:rsid w:val="004204E0"/>
    <w:rsid w:val="00423DE2"/>
    <w:rsid w:val="00433E78"/>
    <w:rsid w:val="004C010F"/>
    <w:rsid w:val="004C60FD"/>
    <w:rsid w:val="004F3BDB"/>
    <w:rsid w:val="004F638A"/>
    <w:rsid w:val="0053532A"/>
    <w:rsid w:val="00554F4D"/>
    <w:rsid w:val="005708A4"/>
    <w:rsid w:val="00582699"/>
    <w:rsid w:val="00592948"/>
    <w:rsid w:val="005A3C5F"/>
    <w:rsid w:val="005B3512"/>
    <w:rsid w:val="005C62A2"/>
    <w:rsid w:val="005E05A6"/>
    <w:rsid w:val="005E405A"/>
    <w:rsid w:val="00627D15"/>
    <w:rsid w:val="006577E2"/>
    <w:rsid w:val="006A168D"/>
    <w:rsid w:val="006A3F1D"/>
    <w:rsid w:val="006A7211"/>
    <w:rsid w:val="006B772D"/>
    <w:rsid w:val="006E0F4E"/>
    <w:rsid w:val="006E3469"/>
    <w:rsid w:val="00713CEA"/>
    <w:rsid w:val="00737E8C"/>
    <w:rsid w:val="00767686"/>
    <w:rsid w:val="00775DE8"/>
    <w:rsid w:val="00792BCD"/>
    <w:rsid w:val="007A2CFD"/>
    <w:rsid w:val="007D69B7"/>
    <w:rsid w:val="007F24CD"/>
    <w:rsid w:val="007F2AA5"/>
    <w:rsid w:val="00824DC8"/>
    <w:rsid w:val="00835B27"/>
    <w:rsid w:val="00865437"/>
    <w:rsid w:val="008755AC"/>
    <w:rsid w:val="008B7A36"/>
    <w:rsid w:val="008F7E5C"/>
    <w:rsid w:val="009651F3"/>
    <w:rsid w:val="00966D3E"/>
    <w:rsid w:val="00A277EC"/>
    <w:rsid w:val="00A53FCA"/>
    <w:rsid w:val="00A662BE"/>
    <w:rsid w:val="00AB114F"/>
    <w:rsid w:val="00AB71C9"/>
    <w:rsid w:val="00AD0E24"/>
    <w:rsid w:val="00AE6B6E"/>
    <w:rsid w:val="00AF2858"/>
    <w:rsid w:val="00B11FBD"/>
    <w:rsid w:val="00B44EEF"/>
    <w:rsid w:val="00B5162C"/>
    <w:rsid w:val="00B52720"/>
    <w:rsid w:val="00B80247"/>
    <w:rsid w:val="00BA42A9"/>
    <w:rsid w:val="00BE28AC"/>
    <w:rsid w:val="00C12B85"/>
    <w:rsid w:val="00C3157E"/>
    <w:rsid w:val="00C329CB"/>
    <w:rsid w:val="00C54D66"/>
    <w:rsid w:val="00C64C31"/>
    <w:rsid w:val="00C67E1D"/>
    <w:rsid w:val="00C84634"/>
    <w:rsid w:val="00CD05B4"/>
    <w:rsid w:val="00CD6684"/>
    <w:rsid w:val="00CE269E"/>
    <w:rsid w:val="00CE2D10"/>
    <w:rsid w:val="00CF0A4E"/>
    <w:rsid w:val="00CF5D19"/>
    <w:rsid w:val="00CF5D6D"/>
    <w:rsid w:val="00CF67AF"/>
    <w:rsid w:val="00D13883"/>
    <w:rsid w:val="00D1456A"/>
    <w:rsid w:val="00D46422"/>
    <w:rsid w:val="00D515E8"/>
    <w:rsid w:val="00D602B3"/>
    <w:rsid w:val="00D860C4"/>
    <w:rsid w:val="00DC1F32"/>
    <w:rsid w:val="00DC5991"/>
    <w:rsid w:val="00DE382E"/>
    <w:rsid w:val="00E03D29"/>
    <w:rsid w:val="00E1356B"/>
    <w:rsid w:val="00E25367"/>
    <w:rsid w:val="00E26811"/>
    <w:rsid w:val="00E41109"/>
    <w:rsid w:val="00E54AA3"/>
    <w:rsid w:val="00E563FA"/>
    <w:rsid w:val="00E97AEE"/>
    <w:rsid w:val="00EB7483"/>
    <w:rsid w:val="00F770B6"/>
    <w:rsid w:val="00F90400"/>
    <w:rsid w:val="00FA4C74"/>
    <w:rsid w:val="00FD3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5F2B79"/>
  <w15:chartTrackingRefBased/>
  <w15:docId w15:val="{55EB9C48-DD51-4A71-BCE9-3F0C02178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695"/>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C010F"/>
    <w:pPr>
      <w:ind w:left="720"/>
      <w:contextualSpacing/>
    </w:pPr>
  </w:style>
  <w:style w:type="paragraph" w:styleId="BalloonText">
    <w:name w:val="Balloon Text"/>
    <w:basedOn w:val="Normal"/>
    <w:link w:val="BalloonTextChar"/>
    <w:semiHidden/>
    <w:rsid w:val="004C010F"/>
    <w:pPr>
      <w:spacing w:after="0" w:line="240" w:lineRule="auto"/>
    </w:pPr>
    <w:rPr>
      <w:rFonts w:ascii="Tahoma" w:hAnsi="Tahoma" w:cs="Tahoma"/>
      <w:sz w:val="16"/>
      <w:szCs w:val="16"/>
    </w:rPr>
  </w:style>
  <w:style w:type="character" w:customStyle="1" w:styleId="BalloonTextChar">
    <w:name w:val="Balloon Text Char"/>
    <w:link w:val="BalloonText"/>
    <w:semiHidden/>
    <w:locked/>
    <w:rsid w:val="004C010F"/>
    <w:rPr>
      <w:rFonts w:ascii="Tahoma" w:hAnsi="Tahoma" w:cs="Tahoma"/>
      <w:sz w:val="16"/>
      <w:szCs w:val="16"/>
    </w:rPr>
  </w:style>
  <w:style w:type="table" w:styleId="TableGrid">
    <w:name w:val="Table Grid"/>
    <w:basedOn w:val="TableNormal"/>
    <w:rsid w:val="00F3447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169EE"/>
    <w:pPr>
      <w:shd w:val="clear" w:color="auto" w:fill="000080"/>
    </w:pPr>
    <w:rPr>
      <w:rFonts w:ascii="Tahoma" w:hAnsi="Tahoma" w:cs="Tahoma"/>
      <w:sz w:val="20"/>
      <w:szCs w:val="20"/>
    </w:rPr>
  </w:style>
  <w:style w:type="character" w:styleId="CommentReference">
    <w:name w:val="annotation reference"/>
    <w:rsid w:val="00340B54"/>
    <w:rPr>
      <w:sz w:val="16"/>
      <w:szCs w:val="16"/>
    </w:rPr>
  </w:style>
  <w:style w:type="paragraph" w:styleId="CommentText">
    <w:name w:val="annotation text"/>
    <w:basedOn w:val="Normal"/>
    <w:link w:val="CommentTextChar"/>
    <w:rsid w:val="00340B54"/>
    <w:rPr>
      <w:sz w:val="20"/>
      <w:szCs w:val="20"/>
    </w:rPr>
  </w:style>
  <w:style w:type="character" w:customStyle="1" w:styleId="CommentTextChar">
    <w:name w:val="Comment Text Char"/>
    <w:link w:val="CommentText"/>
    <w:rsid w:val="00340B54"/>
    <w:rPr>
      <w:rFonts w:eastAsia="Times New Roman"/>
      <w:lang w:eastAsia="en-US"/>
    </w:rPr>
  </w:style>
  <w:style w:type="paragraph" w:styleId="CommentSubject">
    <w:name w:val="annotation subject"/>
    <w:basedOn w:val="CommentText"/>
    <w:next w:val="CommentText"/>
    <w:link w:val="CommentSubjectChar"/>
    <w:rsid w:val="00340B54"/>
    <w:rPr>
      <w:b/>
      <w:bCs/>
    </w:rPr>
  </w:style>
  <w:style w:type="character" w:customStyle="1" w:styleId="CommentSubjectChar">
    <w:name w:val="Comment Subject Char"/>
    <w:link w:val="CommentSubject"/>
    <w:rsid w:val="00340B54"/>
    <w:rPr>
      <w:rFonts w:eastAsia="Times New Roman"/>
      <w:b/>
      <w:bCs/>
      <w:lang w:eastAsia="en-US"/>
    </w:rPr>
  </w:style>
  <w:style w:type="character" w:styleId="Hyperlink">
    <w:name w:val="Hyperlink"/>
    <w:rsid w:val="008B7A36"/>
    <w:rPr>
      <w:color w:val="0563C1"/>
      <w:u w:val="single"/>
    </w:rPr>
  </w:style>
  <w:style w:type="character" w:customStyle="1" w:styleId="UnresolvedMention">
    <w:name w:val="Unresolved Mention"/>
    <w:uiPriority w:val="99"/>
    <w:semiHidden/>
    <w:unhideWhenUsed/>
    <w:rsid w:val="008B7A36"/>
    <w:rPr>
      <w:color w:val="605E5C"/>
      <w:shd w:val="clear" w:color="auto" w:fill="E1DFDD"/>
    </w:rPr>
  </w:style>
  <w:style w:type="paragraph" w:styleId="Header">
    <w:name w:val="header"/>
    <w:basedOn w:val="Normal"/>
    <w:link w:val="HeaderChar"/>
    <w:rsid w:val="00251397"/>
    <w:pPr>
      <w:tabs>
        <w:tab w:val="center" w:pos="4513"/>
        <w:tab w:val="right" w:pos="9026"/>
      </w:tabs>
    </w:pPr>
  </w:style>
  <w:style w:type="character" w:customStyle="1" w:styleId="HeaderChar">
    <w:name w:val="Header Char"/>
    <w:link w:val="Header"/>
    <w:rsid w:val="00251397"/>
    <w:rPr>
      <w:rFonts w:eastAsia="Times New Roman"/>
      <w:sz w:val="22"/>
      <w:szCs w:val="22"/>
      <w:lang w:eastAsia="en-US"/>
    </w:rPr>
  </w:style>
  <w:style w:type="paragraph" w:styleId="Footer">
    <w:name w:val="footer"/>
    <w:basedOn w:val="Normal"/>
    <w:link w:val="FooterChar"/>
    <w:rsid w:val="00251397"/>
    <w:pPr>
      <w:tabs>
        <w:tab w:val="center" w:pos="4513"/>
        <w:tab w:val="right" w:pos="9026"/>
      </w:tabs>
    </w:pPr>
  </w:style>
  <w:style w:type="character" w:customStyle="1" w:styleId="FooterChar">
    <w:name w:val="Footer Char"/>
    <w:link w:val="Footer"/>
    <w:rsid w:val="00251397"/>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47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erk@park-jun.gloucs.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park-inf.gloucs.sch.uk" TargetMode="External"/><Relationship Id="rId5" Type="http://schemas.openxmlformats.org/officeDocument/2006/relationships/webSettings" Target="webSettings.xml"/><Relationship Id="rId10" Type="http://schemas.openxmlformats.org/officeDocument/2006/relationships/hyperlink" Target="https://us02web.zoom.us/j/590744867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1E9E7-041B-4210-BC82-EAB5BB381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1541</Words>
  <Characters>8790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Proposal to Federate</vt:lpstr>
    </vt:vector>
  </TitlesOfParts>
  <Company>Gloucestershire County Council</Company>
  <LinksUpToDate>false</LinksUpToDate>
  <CharactersWithSpaces>10311</CharactersWithSpaces>
  <SharedDoc>false</SharedDoc>
  <HLinks>
    <vt:vector size="12" baseType="variant">
      <vt:variant>
        <vt:i4>7340033</vt:i4>
      </vt:variant>
      <vt:variant>
        <vt:i4>6</vt:i4>
      </vt:variant>
      <vt:variant>
        <vt:i4>0</vt:i4>
      </vt:variant>
      <vt:variant>
        <vt:i4>5</vt:i4>
      </vt:variant>
      <vt:variant>
        <vt:lpwstr>mailto:admin@park-jun.gloucs.sch.uk</vt:lpwstr>
      </vt:variant>
      <vt:variant>
        <vt:lpwstr/>
      </vt:variant>
      <vt:variant>
        <vt:i4>7012362</vt:i4>
      </vt:variant>
      <vt:variant>
        <vt:i4>3</vt:i4>
      </vt:variant>
      <vt:variant>
        <vt:i4>0</vt:i4>
      </vt:variant>
      <vt:variant>
        <vt:i4>5</vt:i4>
      </vt:variant>
      <vt:variant>
        <vt:lpwstr>mailto:admin@park-inf.gloucs.sch.uk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to Federate</dc:title>
  <dc:subject/>
  <dc:creator>Kath Watson</dc:creator>
  <cp:keywords/>
  <cp:lastModifiedBy>Sue Brown</cp:lastModifiedBy>
  <cp:revision>2</cp:revision>
  <cp:lastPrinted>2021-07-16T12:49:00Z</cp:lastPrinted>
  <dcterms:created xsi:type="dcterms:W3CDTF">2021-07-16T12:49:00Z</dcterms:created>
  <dcterms:modified xsi:type="dcterms:W3CDTF">2021-07-16T12:49:00Z</dcterms:modified>
</cp:coreProperties>
</file>