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F73" w:rsidRDefault="002C2F73" w:rsidP="002C2F73">
      <w:pPr>
        <w:rPr>
          <w:rFonts w:ascii="Century Gothic" w:hAnsi="Century Gothic"/>
          <w:bCs/>
          <w:iCs/>
          <w:sz w:val="23"/>
          <w:szCs w:val="23"/>
        </w:rPr>
      </w:pPr>
    </w:p>
    <w:p w:rsidR="003E127F" w:rsidRDefault="00FF6DAF" w:rsidP="005D5AB2">
      <w:pPr>
        <w:rPr>
          <w:rFonts w:ascii="Century Gothic" w:hAnsi="Century Gothic"/>
        </w:rPr>
      </w:pPr>
      <w:r>
        <w:rPr>
          <w:noProof/>
          <w:lang w:eastAsia="en-GB"/>
        </w:rPr>
        <w:drawing>
          <wp:inline distT="0" distB="0" distL="0" distR="0" wp14:anchorId="609355A3" wp14:editId="0F493CD0">
            <wp:extent cx="6715125" cy="1133475"/>
            <wp:effectExtent l="0" t="0" r="9525" b="9525"/>
            <wp:docPr id="1" name="Picture 1" descr="C:\Users\janderson.PARK-INF\AppData\Local\Microsoft\Windows\Temporary Internet Files\Content.Outlook\8QPTNE5P\Stonehouse Park Email Signature Final (2).jpg"/>
            <wp:cNvGraphicFramePr/>
            <a:graphic xmlns:a="http://schemas.openxmlformats.org/drawingml/2006/main">
              <a:graphicData uri="http://schemas.openxmlformats.org/drawingml/2006/picture">
                <pic:pic xmlns:pic="http://schemas.openxmlformats.org/drawingml/2006/picture">
                  <pic:nvPicPr>
                    <pic:cNvPr id="1" name="Picture 1" descr="C:\Users\janderson.PARK-INF\AppData\Local\Microsoft\Windows\Temporary Internet Files\Content.Outlook\8QPTNE5P\Stonehouse Park Email Signature Final (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7607" cy="1133894"/>
                    </a:xfrm>
                    <a:prstGeom prst="rect">
                      <a:avLst/>
                    </a:prstGeom>
                    <a:noFill/>
                    <a:ln>
                      <a:noFill/>
                    </a:ln>
                  </pic:spPr>
                </pic:pic>
              </a:graphicData>
            </a:graphic>
          </wp:inline>
        </w:drawing>
      </w:r>
    </w:p>
    <w:p w:rsidR="003E127F" w:rsidRDefault="00DA464F" w:rsidP="003E127F">
      <w:pPr>
        <w:rPr>
          <w:rFonts w:ascii="Century Gothic" w:hAnsi="Century Gothic"/>
          <w:sz w:val="20"/>
          <w:szCs w:val="20"/>
        </w:rPr>
      </w:pPr>
      <w:r w:rsidRPr="00DA464F">
        <w:rPr>
          <w:rFonts w:ascii="Century Gothic" w:hAnsi="Century Gothic"/>
          <w:sz w:val="20"/>
          <w:szCs w:val="20"/>
        </w:rPr>
        <w:t>6</w:t>
      </w:r>
      <w:r w:rsidRPr="00DA464F">
        <w:rPr>
          <w:rFonts w:ascii="Century Gothic" w:hAnsi="Century Gothic"/>
          <w:sz w:val="20"/>
          <w:szCs w:val="20"/>
          <w:vertAlign w:val="superscript"/>
        </w:rPr>
        <w:t>th</w:t>
      </w:r>
      <w:r w:rsidRPr="00DA464F">
        <w:rPr>
          <w:rFonts w:ascii="Century Gothic" w:hAnsi="Century Gothic"/>
          <w:sz w:val="20"/>
          <w:szCs w:val="20"/>
        </w:rPr>
        <w:t xml:space="preserve"> September 2019 </w:t>
      </w:r>
    </w:p>
    <w:p w:rsidR="00DA464F" w:rsidRPr="00DA464F" w:rsidRDefault="00DA464F" w:rsidP="003E127F">
      <w:pPr>
        <w:rPr>
          <w:rFonts w:ascii="Century Gothic" w:hAnsi="Century Gothic"/>
          <w:sz w:val="20"/>
          <w:szCs w:val="20"/>
        </w:rPr>
      </w:pPr>
      <w:r>
        <w:rPr>
          <w:rFonts w:ascii="Century Gothic" w:hAnsi="Century Gothic"/>
          <w:sz w:val="20"/>
          <w:szCs w:val="20"/>
        </w:rPr>
        <w:t>Dear Parent, Carers,</w:t>
      </w:r>
    </w:p>
    <w:p w:rsidR="00DA464F" w:rsidRPr="00DA464F" w:rsidRDefault="00DA464F" w:rsidP="00DA464F">
      <w:pPr>
        <w:autoSpaceDE w:val="0"/>
        <w:autoSpaceDN w:val="0"/>
        <w:adjustRightInd w:val="0"/>
        <w:rPr>
          <w:rFonts w:ascii="Century Gothic" w:hAnsi="Century Gothic" w:cs="Arial"/>
          <w:sz w:val="20"/>
          <w:szCs w:val="20"/>
          <w:lang w:eastAsia="en-GB"/>
        </w:rPr>
      </w:pPr>
      <w:r w:rsidRPr="00DA464F">
        <w:rPr>
          <w:rFonts w:ascii="Century Gothic" w:hAnsi="Century Gothic" w:cs="Arial"/>
          <w:sz w:val="20"/>
          <w:szCs w:val="20"/>
          <w:lang w:eastAsia="en-GB"/>
        </w:rPr>
        <w:t>Operation Encompass is a new innovative project in which schools in</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Gloucestershire will be participating, and which is run in partnership with</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Gloucestershire County Council, Gloucestershire Safeguarding Children Board and Gloucestershire Police. Many other Local Authorities both nationally and locally have successfully implemented Operation Encompass.</w:t>
      </w:r>
    </w:p>
    <w:p w:rsidR="00DA464F" w:rsidRPr="00DA464F" w:rsidRDefault="00DA464F" w:rsidP="00DA464F">
      <w:pPr>
        <w:autoSpaceDE w:val="0"/>
        <w:autoSpaceDN w:val="0"/>
        <w:adjustRightInd w:val="0"/>
        <w:rPr>
          <w:rFonts w:ascii="Century Gothic" w:hAnsi="Century Gothic" w:cs="Arial"/>
          <w:sz w:val="20"/>
          <w:szCs w:val="20"/>
          <w:lang w:eastAsia="en-GB"/>
        </w:rPr>
      </w:pPr>
      <w:r>
        <w:rPr>
          <w:rFonts w:ascii="Century Gothic" w:hAnsi="Century Gothic" w:cs="Arial"/>
          <w:sz w:val="20"/>
          <w:szCs w:val="20"/>
          <w:lang w:eastAsia="en-GB"/>
        </w:rPr>
        <w:t>Operation Encompass</w:t>
      </w:r>
      <w:r w:rsidRPr="00DA464F">
        <w:rPr>
          <w:rFonts w:ascii="Century Gothic" w:hAnsi="Century Gothic" w:cs="Arial"/>
          <w:sz w:val="20"/>
          <w:szCs w:val="20"/>
          <w:lang w:eastAsia="en-GB"/>
        </w:rPr>
        <w:t xml:space="preserve"> commence</w:t>
      </w:r>
      <w:r>
        <w:rPr>
          <w:rFonts w:ascii="Century Gothic" w:hAnsi="Century Gothic" w:cs="Arial"/>
          <w:sz w:val="20"/>
          <w:szCs w:val="20"/>
          <w:lang w:eastAsia="en-GB"/>
        </w:rPr>
        <w:t>d</w:t>
      </w:r>
      <w:bookmarkStart w:id="0" w:name="_GoBack"/>
      <w:bookmarkEnd w:id="0"/>
      <w:r w:rsidRPr="00DA464F">
        <w:rPr>
          <w:rFonts w:ascii="Century Gothic" w:hAnsi="Century Gothic" w:cs="Arial"/>
          <w:sz w:val="20"/>
          <w:szCs w:val="20"/>
          <w:lang w:eastAsia="en-GB"/>
        </w:rPr>
        <w:t xml:space="preserve"> on 4</w:t>
      </w:r>
      <w:r w:rsidRPr="00DA464F">
        <w:rPr>
          <w:rFonts w:ascii="Century Gothic" w:hAnsi="Century Gothic" w:cs="Arial"/>
          <w:sz w:val="20"/>
          <w:szCs w:val="20"/>
          <w:vertAlign w:val="superscript"/>
          <w:lang w:eastAsia="en-GB"/>
        </w:rPr>
        <w:t>th</w:t>
      </w:r>
      <w:r w:rsidRPr="00DA464F">
        <w:rPr>
          <w:rFonts w:ascii="Century Gothic" w:hAnsi="Century Gothic" w:cs="Arial"/>
          <w:sz w:val="20"/>
          <w:szCs w:val="20"/>
          <w:lang w:eastAsia="en-GB"/>
        </w:rPr>
        <w:t xml:space="preserve"> March 2019 and aims to support children and young people who are affected by domestic abuse. Witnessing or experiencing domestic abuse is really distressing for a child or young person, who often see the abuse, hear it from another room, see a parent’s injuries or distress afterwards, or can be physically hurt by trying to stop the abuse.</w:t>
      </w:r>
    </w:p>
    <w:p w:rsidR="00DA464F" w:rsidRPr="00DA464F" w:rsidRDefault="00DA464F" w:rsidP="00DA464F">
      <w:pPr>
        <w:autoSpaceDE w:val="0"/>
        <w:autoSpaceDN w:val="0"/>
        <w:adjustRightInd w:val="0"/>
        <w:rPr>
          <w:rFonts w:ascii="Century Gothic" w:hAnsi="Century Gothic" w:cs="Arial"/>
          <w:sz w:val="20"/>
          <w:szCs w:val="20"/>
          <w:lang w:eastAsia="en-GB"/>
        </w:rPr>
      </w:pPr>
      <w:r w:rsidRPr="00DA464F">
        <w:rPr>
          <w:rFonts w:ascii="Century Gothic" w:hAnsi="Century Gothic" w:cs="Arial"/>
          <w:sz w:val="20"/>
          <w:szCs w:val="20"/>
          <w:lang w:eastAsia="en-GB"/>
        </w:rPr>
        <w:t>As a result, following any domestic abuse incident being reported to the police, the</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Police will make contact with one of the Education Researchers within the Gloucestershire MASH, who will then on behalf of the police communicate relevant, necessary and proportionate information to nominated school staff. This will ensure that the school is made aware at the earliest possible opportunity and can subsequently provide suppo</w:t>
      </w:r>
      <w:r w:rsidRPr="00DA464F">
        <w:rPr>
          <w:rFonts w:ascii="Century Gothic" w:hAnsi="Century Gothic" w:cs="Arial"/>
          <w:sz w:val="20"/>
          <w:szCs w:val="20"/>
          <w:lang w:eastAsia="en-GB"/>
        </w:rPr>
        <w:t>rt to children in a way that mea</w:t>
      </w:r>
      <w:r w:rsidRPr="00DA464F">
        <w:rPr>
          <w:rFonts w:ascii="Century Gothic" w:hAnsi="Century Gothic" w:cs="Arial"/>
          <w:sz w:val="20"/>
          <w:szCs w:val="20"/>
          <w:lang w:eastAsia="en-GB"/>
        </w:rPr>
        <w:t>ns they feel safe and listened to.</w:t>
      </w:r>
    </w:p>
    <w:p w:rsidR="00DA464F" w:rsidRPr="00DA464F" w:rsidRDefault="00DA464F" w:rsidP="00DA464F">
      <w:pPr>
        <w:autoSpaceDE w:val="0"/>
        <w:autoSpaceDN w:val="0"/>
        <w:adjustRightInd w:val="0"/>
        <w:rPr>
          <w:rFonts w:ascii="Century Gothic" w:hAnsi="Century Gothic" w:cs="Arial"/>
          <w:sz w:val="20"/>
          <w:szCs w:val="20"/>
          <w:lang w:eastAsia="en-GB"/>
        </w:rPr>
      </w:pPr>
      <w:r w:rsidRPr="00DA464F">
        <w:rPr>
          <w:rFonts w:ascii="Century Gothic" w:hAnsi="Century Gothic" w:cs="Arial"/>
          <w:sz w:val="20"/>
          <w:szCs w:val="20"/>
          <w:lang w:eastAsia="en-GB"/>
        </w:rPr>
        <w:t>Each school has members of staff who have been fully trained in liaising</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with police and Children’s Social Care when required, and will ensure that the</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necessary support is made available to the child or young person following the</w:t>
      </w:r>
      <w:r w:rsidRPr="00DA464F">
        <w:rPr>
          <w:rFonts w:ascii="Century Gothic" w:hAnsi="Century Gothic" w:cs="Arial"/>
          <w:sz w:val="20"/>
          <w:szCs w:val="20"/>
          <w:lang w:eastAsia="en-GB"/>
        </w:rPr>
        <w:t xml:space="preserve"> </w:t>
      </w:r>
      <w:r w:rsidRPr="00DA464F">
        <w:rPr>
          <w:rFonts w:ascii="Century Gothic" w:hAnsi="Century Gothic" w:cs="Arial"/>
          <w:sz w:val="20"/>
          <w:szCs w:val="20"/>
          <w:lang w:eastAsia="en-GB"/>
        </w:rPr>
        <w:t>notification of a domestic abuse incident.</w:t>
      </w:r>
      <w:r w:rsidRPr="00DA464F">
        <w:rPr>
          <w:rFonts w:ascii="Century Gothic" w:hAnsi="Century Gothic" w:cs="Arial"/>
          <w:sz w:val="20"/>
          <w:szCs w:val="20"/>
          <w:lang w:eastAsia="en-GB"/>
        </w:rPr>
        <w:tab/>
      </w:r>
    </w:p>
    <w:p w:rsidR="00DA464F" w:rsidRPr="00DA464F" w:rsidRDefault="00DA464F" w:rsidP="00DA464F">
      <w:pPr>
        <w:autoSpaceDE w:val="0"/>
        <w:autoSpaceDN w:val="0"/>
        <w:adjustRightInd w:val="0"/>
        <w:rPr>
          <w:rFonts w:ascii="Century Gothic" w:hAnsi="Century Gothic" w:cs="Arial"/>
          <w:sz w:val="20"/>
          <w:szCs w:val="20"/>
          <w:lang w:eastAsia="en-GB"/>
        </w:rPr>
      </w:pPr>
      <w:r w:rsidRPr="00DA464F">
        <w:rPr>
          <w:rFonts w:ascii="Century Gothic" w:hAnsi="Century Gothic" w:cs="Arial"/>
          <w:sz w:val="20"/>
          <w:szCs w:val="20"/>
          <w:lang w:eastAsia="en-GB"/>
        </w:rPr>
        <w:t>I believe that this project demonstrates our school’s commitment to working in</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partnership to safeguard and protect children, and to providing the best possible care</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and support for our pupils.</w:t>
      </w:r>
    </w:p>
    <w:p w:rsidR="00DA464F" w:rsidRPr="00DA464F" w:rsidRDefault="00DA464F" w:rsidP="00DA464F">
      <w:pPr>
        <w:autoSpaceDE w:val="0"/>
        <w:autoSpaceDN w:val="0"/>
        <w:adjustRightInd w:val="0"/>
        <w:rPr>
          <w:rFonts w:ascii="Century Gothic" w:hAnsi="Century Gothic" w:cs="Arial"/>
          <w:sz w:val="20"/>
          <w:szCs w:val="20"/>
          <w:lang w:eastAsia="en-GB"/>
        </w:rPr>
      </w:pPr>
      <w:r w:rsidRPr="00DA464F">
        <w:rPr>
          <w:rFonts w:ascii="Century Gothic" w:hAnsi="Century Gothic" w:cs="Arial"/>
          <w:sz w:val="20"/>
          <w:szCs w:val="20"/>
          <w:lang w:eastAsia="en-GB"/>
        </w:rPr>
        <w:t>In the meantime, if you would like to speak to someone further about the project or</w:t>
      </w:r>
      <w:r>
        <w:rPr>
          <w:rFonts w:ascii="Century Gothic" w:hAnsi="Century Gothic" w:cs="Arial"/>
          <w:sz w:val="20"/>
          <w:szCs w:val="20"/>
          <w:lang w:eastAsia="en-GB"/>
        </w:rPr>
        <w:t xml:space="preserve"> </w:t>
      </w:r>
      <w:r w:rsidRPr="00DA464F">
        <w:rPr>
          <w:rFonts w:ascii="Century Gothic" w:hAnsi="Century Gothic" w:cs="Arial"/>
          <w:sz w:val="20"/>
          <w:szCs w:val="20"/>
          <w:lang w:eastAsia="en-GB"/>
        </w:rPr>
        <w:t>require further information please contact our D</w:t>
      </w:r>
      <w:r>
        <w:rPr>
          <w:rFonts w:ascii="Century Gothic" w:hAnsi="Century Gothic" w:cs="Arial"/>
          <w:sz w:val="20"/>
          <w:szCs w:val="20"/>
          <w:lang w:eastAsia="en-GB"/>
        </w:rPr>
        <w:t xml:space="preserve">esignated </w:t>
      </w:r>
      <w:r w:rsidRPr="00DA464F">
        <w:rPr>
          <w:rFonts w:ascii="Century Gothic" w:hAnsi="Century Gothic" w:cs="Arial"/>
          <w:sz w:val="20"/>
          <w:szCs w:val="20"/>
          <w:lang w:eastAsia="en-GB"/>
        </w:rPr>
        <w:t>S</w:t>
      </w:r>
      <w:r>
        <w:rPr>
          <w:rFonts w:ascii="Century Gothic" w:hAnsi="Century Gothic" w:cs="Arial"/>
          <w:sz w:val="20"/>
          <w:szCs w:val="20"/>
          <w:lang w:eastAsia="en-GB"/>
        </w:rPr>
        <w:t xml:space="preserve">afeguarding </w:t>
      </w:r>
      <w:r w:rsidRPr="00DA464F">
        <w:rPr>
          <w:rFonts w:ascii="Century Gothic" w:hAnsi="Century Gothic" w:cs="Arial"/>
          <w:sz w:val="20"/>
          <w:szCs w:val="20"/>
          <w:lang w:eastAsia="en-GB"/>
        </w:rPr>
        <w:t>L</w:t>
      </w:r>
      <w:r>
        <w:rPr>
          <w:rFonts w:ascii="Century Gothic" w:hAnsi="Century Gothic" w:cs="Arial"/>
          <w:sz w:val="20"/>
          <w:szCs w:val="20"/>
          <w:lang w:eastAsia="en-GB"/>
        </w:rPr>
        <w:t>ead</w:t>
      </w:r>
      <w:r w:rsidRPr="00DA464F">
        <w:rPr>
          <w:rFonts w:ascii="Century Gothic" w:hAnsi="Century Gothic" w:cs="Arial"/>
          <w:sz w:val="20"/>
          <w:szCs w:val="20"/>
          <w:lang w:eastAsia="en-GB"/>
        </w:rPr>
        <w:t xml:space="preserve">s in school who are </w:t>
      </w:r>
      <w:r>
        <w:rPr>
          <w:rFonts w:ascii="Century Gothic" w:hAnsi="Century Gothic" w:cs="Arial"/>
          <w:i/>
          <w:iCs/>
          <w:sz w:val="20"/>
          <w:szCs w:val="20"/>
          <w:lang w:eastAsia="en-GB"/>
        </w:rPr>
        <w:t>Mrs Edwards,                Mrs Kennett &amp; Mrs King</w:t>
      </w:r>
      <w:r w:rsidRPr="00DA464F">
        <w:rPr>
          <w:rFonts w:ascii="Century Gothic" w:hAnsi="Century Gothic" w:cs="Arial"/>
          <w:i/>
          <w:iCs/>
          <w:sz w:val="20"/>
          <w:szCs w:val="20"/>
          <w:lang w:eastAsia="en-GB"/>
        </w:rPr>
        <w:t>.</w:t>
      </w:r>
      <w:r w:rsidRPr="00DA464F">
        <w:rPr>
          <w:rFonts w:ascii="Century Gothic" w:hAnsi="Century Gothic" w:cs="Arial"/>
          <w:iCs/>
          <w:sz w:val="20"/>
          <w:szCs w:val="20"/>
          <w:lang w:eastAsia="en-GB"/>
        </w:rPr>
        <w:t xml:space="preserve"> Please be aware that this is a police led project and </w:t>
      </w:r>
      <w:r>
        <w:rPr>
          <w:rFonts w:ascii="Century Gothic" w:hAnsi="Century Gothic" w:cs="Arial"/>
          <w:iCs/>
          <w:sz w:val="20"/>
          <w:szCs w:val="20"/>
          <w:lang w:eastAsia="en-GB"/>
        </w:rPr>
        <w:t xml:space="preserve">therefore any complaints that </w:t>
      </w:r>
      <w:r w:rsidRPr="00DA464F">
        <w:rPr>
          <w:rFonts w:ascii="Century Gothic" w:hAnsi="Century Gothic" w:cs="Arial"/>
          <w:iCs/>
          <w:sz w:val="20"/>
          <w:szCs w:val="20"/>
          <w:lang w:eastAsia="en-GB"/>
        </w:rPr>
        <w:t>you have regarding this process must be directed through the police complaints process.</w:t>
      </w:r>
    </w:p>
    <w:p w:rsidR="00DA464F" w:rsidRPr="00DA464F" w:rsidRDefault="00DA464F" w:rsidP="00DA464F">
      <w:pPr>
        <w:autoSpaceDE w:val="0"/>
        <w:autoSpaceDN w:val="0"/>
        <w:adjustRightInd w:val="0"/>
        <w:rPr>
          <w:rFonts w:ascii="Century Gothic" w:hAnsi="Century Gothic" w:cs="Arial"/>
          <w:color w:val="0000FF"/>
          <w:sz w:val="20"/>
          <w:szCs w:val="20"/>
          <w:lang w:eastAsia="en-GB"/>
        </w:rPr>
      </w:pPr>
      <w:r w:rsidRPr="00DA464F">
        <w:rPr>
          <w:rFonts w:ascii="Century Gothic" w:hAnsi="Century Gothic" w:cs="Arial"/>
          <w:sz w:val="20"/>
          <w:szCs w:val="20"/>
          <w:lang w:eastAsia="en-GB"/>
        </w:rPr>
        <w:t xml:space="preserve">You can also find out more information here </w:t>
      </w:r>
      <w:hyperlink r:id="rId9" w:history="1">
        <w:r w:rsidRPr="00021F41">
          <w:rPr>
            <w:rStyle w:val="Hyperlink"/>
            <w:rFonts w:ascii="Century Gothic" w:hAnsi="Century Gothic" w:cs="Arial"/>
            <w:sz w:val="20"/>
            <w:szCs w:val="20"/>
            <w:lang w:eastAsia="en-GB"/>
          </w:rPr>
          <w:t>http://www.operationencompass.org/</w:t>
        </w:r>
      </w:hyperlink>
      <w:r>
        <w:rPr>
          <w:rFonts w:ascii="Century Gothic" w:hAnsi="Century Gothic" w:cs="Arial"/>
          <w:color w:val="0000FF"/>
          <w:sz w:val="20"/>
          <w:szCs w:val="20"/>
          <w:lang w:eastAsia="en-GB"/>
        </w:rPr>
        <w:t xml:space="preserve"> </w:t>
      </w:r>
      <w:r w:rsidRPr="00DA464F">
        <w:rPr>
          <w:rFonts w:ascii="Century Gothic" w:hAnsi="Century Gothic" w:cs="Arial"/>
          <w:sz w:val="20"/>
          <w:szCs w:val="20"/>
          <w:lang w:eastAsia="en-GB"/>
        </w:rPr>
        <w:t xml:space="preserve">and </w:t>
      </w:r>
      <w:r w:rsidRPr="00DA464F">
        <w:rPr>
          <w:rFonts w:ascii="Century Gothic" w:hAnsi="Century Gothic" w:cs="Arial"/>
          <w:color w:val="0000FF"/>
          <w:sz w:val="20"/>
          <w:szCs w:val="20"/>
          <w:lang w:eastAsia="en-GB"/>
        </w:rPr>
        <w:t>http://www.bbc.co.uk/programmes/p03y9r5h</w:t>
      </w:r>
    </w:p>
    <w:p w:rsidR="00DA464F" w:rsidRDefault="00DA464F" w:rsidP="00DA464F">
      <w:pPr>
        <w:autoSpaceDE w:val="0"/>
        <w:autoSpaceDN w:val="0"/>
        <w:adjustRightInd w:val="0"/>
        <w:rPr>
          <w:rFonts w:ascii="Century Gothic" w:hAnsi="Century Gothic" w:cs="Arial"/>
          <w:sz w:val="20"/>
          <w:szCs w:val="20"/>
          <w:lang w:eastAsia="en-GB"/>
        </w:rPr>
      </w:pPr>
      <w:r w:rsidRPr="00DA464F">
        <w:rPr>
          <w:rFonts w:ascii="Century Gothic" w:hAnsi="Century Gothic" w:cs="Arial"/>
          <w:sz w:val="20"/>
          <w:szCs w:val="20"/>
          <w:lang w:eastAsia="en-GB"/>
        </w:rPr>
        <w:t>Yours,</w:t>
      </w:r>
    </w:p>
    <w:p w:rsidR="00DA464F" w:rsidRDefault="00DA464F" w:rsidP="00DA464F">
      <w:pPr>
        <w:autoSpaceDE w:val="0"/>
        <w:autoSpaceDN w:val="0"/>
        <w:adjustRightInd w:val="0"/>
        <w:rPr>
          <w:rFonts w:ascii="Century Gothic" w:hAnsi="Century Gothic" w:cs="Arial"/>
          <w:sz w:val="20"/>
          <w:szCs w:val="20"/>
          <w:lang w:eastAsia="en-GB"/>
        </w:rPr>
      </w:pPr>
    </w:p>
    <w:p w:rsidR="00DA464F" w:rsidRPr="00DA464F" w:rsidRDefault="00DA464F" w:rsidP="00DA464F">
      <w:pPr>
        <w:autoSpaceDE w:val="0"/>
        <w:autoSpaceDN w:val="0"/>
        <w:adjustRightInd w:val="0"/>
        <w:rPr>
          <w:rFonts w:ascii="Century Gothic" w:hAnsi="Century Gothic" w:cs="Arial"/>
          <w:sz w:val="20"/>
          <w:szCs w:val="20"/>
          <w:lang w:eastAsia="en-GB"/>
        </w:rPr>
      </w:pPr>
      <w:r>
        <w:rPr>
          <w:noProof/>
          <w:sz w:val="24"/>
          <w:szCs w:val="24"/>
          <w:lang w:eastAsia="en-GB"/>
        </w:rPr>
        <w:drawing>
          <wp:inline distT="0" distB="0" distL="0" distR="0" wp14:anchorId="027361E4" wp14:editId="1F7F1503">
            <wp:extent cx="1753362" cy="247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3362" cy="247650"/>
                    </a:xfrm>
                    <a:prstGeom prst="rect">
                      <a:avLst/>
                    </a:prstGeom>
                    <a:noFill/>
                    <a:ln>
                      <a:noFill/>
                    </a:ln>
                  </pic:spPr>
                </pic:pic>
              </a:graphicData>
            </a:graphic>
          </wp:inline>
        </w:drawing>
      </w:r>
    </w:p>
    <w:p w:rsidR="00DA464F" w:rsidRPr="00DA464F" w:rsidRDefault="00DA464F" w:rsidP="00DA464F">
      <w:pPr>
        <w:rPr>
          <w:rFonts w:ascii="Century Gothic" w:hAnsi="Century Gothic" w:cs="Arial"/>
          <w:i/>
          <w:iCs/>
          <w:sz w:val="20"/>
          <w:szCs w:val="20"/>
          <w:lang w:eastAsia="en-GB"/>
        </w:rPr>
      </w:pPr>
      <w:r w:rsidRPr="00DA464F">
        <w:rPr>
          <w:rFonts w:ascii="Century Gothic" w:hAnsi="Century Gothic" w:cs="Arial"/>
          <w:i/>
          <w:iCs/>
          <w:sz w:val="20"/>
          <w:szCs w:val="20"/>
          <w:lang w:eastAsia="en-GB"/>
        </w:rPr>
        <w:t>Head Teacher</w:t>
      </w:r>
    </w:p>
    <w:p w:rsidR="003E127F" w:rsidRPr="00DA464F" w:rsidRDefault="00DA464F" w:rsidP="00DA464F">
      <w:pPr>
        <w:rPr>
          <w:rFonts w:ascii="Century Gothic" w:hAnsi="Century Gothic"/>
        </w:rPr>
      </w:pPr>
      <w:r>
        <w:rPr>
          <w:rFonts w:cs="Arial"/>
          <w:i/>
          <w:noProof/>
          <w:szCs w:val="24"/>
          <w:lang w:eastAsia="en-GB"/>
        </w:rPr>
        <w:drawing>
          <wp:inline distT="0" distB="0" distL="0" distR="0">
            <wp:extent cx="466725" cy="504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504825"/>
                    </a:xfrm>
                    <a:prstGeom prst="rect">
                      <a:avLst/>
                    </a:prstGeom>
                    <a:noFill/>
                    <a:ln>
                      <a:noFill/>
                    </a:ln>
                  </pic:spPr>
                </pic:pic>
              </a:graphicData>
            </a:graphic>
          </wp:inline>
        </w:drawing>
      </w:r>
      <w:r>
        <w:rPr>
          <w:rFonts w:ascii="Times New Roman" w:hAnsi="Times New Roman" w:cs="Times New Roman"/>
          <w:noProof/>
          <w:szCs w:val="24"/>
          <w:lang w:eastAsia="en-GB"/>
        </w:rPr>
        <w:drawing>
          <wp:anchor distT="0" distB="0" distL="114300" distR="114300" simplePos="0" relativeHeight="251659264" behindDoc="0" locked="0" layoutInCell="1" allowOverlap="1">
            <wp:simplePos x="0" y="0"/>
            <wp:positionH relativeFrom="column">
              <wp:posOffset>-140335</wp:posOffset>
            </wp:positionH>
            <wp:positionV relativeFrom="paragraph">
              <wp:posOffset>8382000</wp:posOffset>
            </wp:positionV>
            <wp:extent cx="521335" cy="704850"/>
            <wp:effectExtent l="0" t="0" r="0" b="0"/>
            <wp:wrapNone/>
            <wp:docPr id="4" name="Picture 4" descr="CHIL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logo_wh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1335" cy="704850"/>
                    </a:xfrm>
                    <a:prstGeom prst="rect">
                      <a:avLst/>
                    </a:prstGeom>
                    <a:noFill/>
                  </pic:spPr>
                </pic:pic>
              </a:graphicData>
            </a:graphic>
            <wp14:sizeRelH relativeFrom="page">
              <wp14:pctWidth>0</wp14:pctWidth>
            </wp14:sizeRelH>
            <wp14:sizeRelV relativeFrom="page">
              <wp14:pctHeight>0</wp14:pctHeight>
            </wp14:sizeRelV>
          </wp:anchor>
        </w:drawing>
      </w:r>
      <w:r>
        <w:rPr>
          <w:rFonts w:cs="Arial"/>
          <w:i/>
          <w:iCs/>
          <w:szCs w:val="24"/>
          <w:lang w:eastAsia="en-GB"/>
        </w:rPr>
        <w:tab/>
        <w:t xml:space="preserve">       </w:t>
      </w:r>
      <w:r>
        <w:rPr>
          <w:rFonts w:cs="Arial"/>
          <w:noProof/>
          <w:sz w:val="20"/>
          <w:lang w:eastAsia="en-GB"/>
        </w:rPr>
        <w:drawing>
          <wp:inline distT="0" distB="0" distL="0" distR="0">
            <wp:extent cx="447675" cy="561975"/>
            <wp:effectExtent l="0" t="0" r="9525" b="9525"/>
            <wp:docPr id="2" name="Picture 2" descr="122px-Gloucestershireconst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2px-Gloucestershireconstabul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561975"/>
                    </a:xfrm>
                    <a:prstGeom prst="rect">
                      <a:avLst/>
                    </a:prstGeom>
                    <a:noFill/>
                    <a:ln>
                      <a:noFill/>
                    </a:ln>
                  </pic:spPr>
                </pic:pic>
              </a:graphicData>
            </a:graphic>
          </wp:inline>
        </w:drawing>
      </w:r>
      <w:r>
        <w:rPr>
          <w:rFonts w:cs="Arial"/>
          <w:i/>
          <w:iCs/>
          <w:szCs w:val="24"/>
          <w:lang w:eastAsia="en-GB"/>
        </w:rPr>
        <w:t xml:space="preserve">                         </w:t>
      </w:r>
    </w:p>
    <w:p w:rsidR="003E127F" w:rsidRDefault="003E127F" w:rsidP="003E127F">
      <w:pPr>
        <w:pStyle w:val="NoSpacing"/>
      </w:pPr>
    </w:p>
    <w:sectPr w:rsidR="003E127F" w:rsidSect="009C2EB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00" w:rsidRDefault="00BD1F00" w:rsidP="001F3CEC">
      <w:pPr>
        <w:spacing w:after="0" w:line="240" w:lineRule="auto"/>
      </w:pPr>
      <w:r>
        <w:separator/>
      </w:r>
    </w:p>
  </w:endnote>
  <w:endnote w:type="continuationSeparator" w:id="0">
    <w:p w:rsidR="00BD1F00" w:rsidRDefault="00BD1F00" w:rsidP="001F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00" w:rsidRDefault="00BD1F00" w:rsidP="001F3CEC">
      <w:pPr>
        <w:spacing w:after="0" w:line="240" w:lineRule="auto"/>
      </w:pPr>
      <w:r>
        <w:separator/>
      </w:r>
    </w:p>
  </w:footnote>
  <w:footnote w:type="continuationSeparator" w:id="0">
    <w:p w:rsidR="00BD1F00" w:rsidRDefault="00BD1F00" w:rsidP="001F3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02379"/>
    <w:multiLevelType w:val="hybridMultilevel"/>
    <w:tmpl w:val="1700C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E3B2A70"/>
    <w:multiLevelType w:val="hybridMultilevel"/>
    <w:tmpl w:val="80D03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EC"/>
    <w:rsid w:val="00027F1C"/>
    <w:rsid w:val="000663C7"/>
    <w:rsid w:val="000678BF"/>
    <w:rsid w:val="00111CFE"/>
    <w:rsid w:val="00124E68"/>
    <w:rsid w:val="001465C8"/>
    <w:rsid w:val="00187C6F"/>
    <w:rsid w:val="001D125D"/>
    <w:rsid w:val="001F3CEC"/>
    <w:rsid w:val="00207043"/>
    <w:rsid w:val="002C2F73"/>
    <w:rsid w:val="003151C5"/>
    <w:rsid w:val="003A71FD"/>
    <w:rsid w:val="003C27FF"/>
    <w:rsid w:val="003D71EA"/>
    <w:rsid w:val="003E127F"/>
    <w:rsid w:val="003F5A96"/>
    <w:rsid w:val="004035AE"/>
    <w:rsid w:val="00427914"/>
    <w:rsid w:val="0047188A"/>
    <w:rsid w:val="00486693"/>
    <w:rsid w:val="00506D0F"/>
    <w:rsid w:val="005071C4"/>
    <w:rsid w:val="00551AE9"/>
    <w:rsid w:val="0055202C"/>
    <w:rsid w:val="00567A75"/>
    <w:rsid w:val="005757EB"/>
    <w:rsid w:val="00594543"/>
    <w:rsid w:val="005A009F"/>
    <w:rsid w:val="005A32BA"/>
    <w:rsid w:val="005D5AB2"/>
    <w:rsid w:val="00621E4B"/>
    <w:rsid w:val="00623B1A"/>
    <w:rsid w:val="00626CF0"/>
    <w:rsid w:val="00652924"/>
    <w:rsid w:val="00716536"/>
    <w:rsid w:val="00716EB8"/>
    <w:rsid w:val="007760F2"/>
    <w:rsid w:val="007E5CDA"/>
    <w:rsid w:val="007F6C7B"/>
    <w:rsid w:val="00816BDD"/>
    <w:rsid w:val="00824A10"/>
    <w:rsid w:val="00836C08"/>
    <w:rsid w:val="008562BE"/>
    <w:rsid w:val="00870C57"/>
    <w:rsid w:val="0087706E"/>
    <w:rsid w:val="00891469"/>
    <w:rsid w:val="00896EDF"/>
    <w:rsid w:val="008E4360"/>
    <w:rsid w:val="00913B04"/>
    <w:rsid w:val="00923E0C"/>
    <w:rsid w:val="009C2EB9"/>
    <w:rsid w:val="009E3134"/>
    <w:rsid w:val="00A0621D"/>
    <w:rsid w:val="00A1486C"/>
    <w:rsid w:val="00A20CEB"/>
    <w:rsid w:val="00AF2741"/>
    <w:rsid w:val="00B1290D"/>
    <w:rsid w:val="00B173FE"/>
    <w:rsid w:val="00BA15D9"/>
    <w:rsid w:val="00BD1F00"/>
    <w:rsid w:val="00C93A04"/>
    <w:rsid w:val="00CB6563"/>
    <w:rsid w:val="00CC4206"/>
    <w:rsid w:val="00CC4614"/>
    <w:rsid w:val="00D65F86"/>
    <w:rsid w:val="00DA464F"/>
    <w:rsid w:val="00DA53B6"/>
    <w:rsid w:val="00E80BBB"/>
    <w:rsid w:val="00ED2768"/>
    <w:rsid w:val="00F115DA"/>
    <w:rsid w:val="00F70133"/>
    <w:rsid w:val="00F84172"/>
    <w:rsid w:val="00FE15A4"/>
    <w:rsid w:val="00FF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EC"/>
    <w:rPr>
      <w:rFonts w:ascii="Tahoma" w:hAnsi="Tahoma" w:cs="Tahoma"/>
      <w:sz w:val="16"/>
      <w:szCs w:val="16"/>
    </w:rPr>
  </w:style>
  <w:style w:type="paragraph" w:styleId="Header">
    <w:name w:val="header"/>
    <w:basedOn w:val="Normal"/>
    <w:link w:val="HeaderChar"/>
    <w:uiPriority w:val="99"/>
    <w:unhideWhenUsed/>
    <w:rsid w:val="001F3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EC"/>
  </w:style>
  <w:style w:type="paragraph" w:styleId="Footer">
    <w:name w:val="footer"/>
    <w:basedOn w:val="Normal"/>
    <w:link w:val="FooterChar"/>
    <w:uiPriority w:val="99"/>
    <w:unhideWhenUsed/>
    <w:rsid w:val="001F3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EC"/>
  </w:style>
  <w:style w:type="paragraph" w:styleId="NoSpacing">
    <w:name w:val="No Spacing"/>
    <w:uiPriority w:val="1"/>
    <w:qFormat/>
    <w:rsid w:val="00913B04"/>
    <w:pPr>
      <w:spacing w:after="0" w:line="240" w:lineRule="auto"/>
    </w:pPr>
  </w:style>
  <w:style w:type="character" w:styleId="Hyperlink">
    <w:name w:val="Hyperlink"/>
    <w:basedOn w:val="DefaultParagraphFont"/>
    <w:uiPriority w:val="99"/>
    <w:unhideWhenUsed/>
    <w:rsid w:val="00DA53B6"/>
    <w:rPr>
      <w:color w:val="0000FF" w:themeColor="hyperlink"/>
      <w:u w:val="single"/>
    </w:rPr>
  </w:style>
  <w:style w:type="table" w:styleId="TableGrid">
    <w:name w:val="Table Grid"/>
    <w:basedOn w:val="TableNormal"/>
    <w:uiPriority w:val="59"/>
    <w:rsid w:val="0055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EC"/>
    <w:rPr>
      <w:rFonts w:ascii="Tahoma" w:hAnsi="Tahoma" w:cs="Tahoma"/>
      <w:sz w:val="16"/>
      <w:szCs w:val="16"/>
    </w:rPr>
  </w:style>
  <w:style w:type="paragraph" w:styleId="Header">
    <w:name w:val="header"/>
    <w:basedOn w:val="Normal"/>
    <w:link w:val="HeaderChar"/>
    <w:uiPriority w:val="99"/>
    <w:unhideWhenUsed/>
    <w:rsid w:val="001F3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CEC"/>
  </w:style>
  <w:style w:type="paragraph" w:styleId="Footer">
    <w:name w:val="footer"/>
    <w:basedOn w:val="Normal"/>
    <w:link w:val="FooterChar"/>
    <w:uiPriority w:val="99"/>
    <w:unhideWhenUsed/>
    <w:rsid w:val="001F3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CEC"/>
  </w:style>
  <w:style w:type="paragraph" w:styleId="NoSpacing">
    <w:name w:val="No Spacing"/>
    <w:uiPriority w:val="1"/>
    <w:qFormat/>
    <w:rsid w:val="00913B04"/>
    <w:pPr>
      <w:spacing w:after="0" w:line="240" w:lineRule="auto"/>
    </w:pPr>
  </w:style>
  <w:style w:type="character" w:styleId="Hyperlink">
    <w:name w:val="Hyperlink"/>
    <w:basedOn w:val="DefaultParagraphFont"/>
    <w:uiPriority w:val="99"/>
    <w:unhideWhenUsed/>
    <w:rsid w:val="00DA53B6"/>
    <w:rPr>
      <w:color w:val="0000FF" w:themeColor="hyperlink"/>
      <w:u w:val="single"/>
    </w:rPr>
  </w:style>
  <w:style w:type="table" w:styleId="TableGrid">
    <w:name w:val="Table Grid"/>
    <w:basedOn w:val="TableNormal"/>
    <w:uiPriority w:val="59"/>
    <w:rsid w:val="00551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6505">
      <w:bodyDiv w:val="1"/>
      <w:marLeft w:val="0"/>
      <w:marRight w:val="0"/>
      <w:marTop w:val="0"/>
      <w:marBottom w:val="0"/>
      <w:divBdr>
        <w:top w:val="none" w:sz="0" w:space="0" w:color="auto"/>
        <w:left w:val="none" w:sz="0" w:space="0" w:color="auto"/>
        <w:bottom w:val="none" w:sz="0" w:space="0" w:color="auto"/>
        <w:right w:val="none" w:sz="0" w:space="0" w:color="auto"/>
      </w:divBdr>
    </w:div>
    <w:div w:id="506217593">
      <w:bodyDiv w:val="1"/>
      <w:marLeft w:val="0"/>
      <w:marRight w:val="0"/>
      <w:marTop w:val="0"/>
      <w:marBottom w:val="0"/>
      <w:divBdr>
        <w:top w:val="none" w:sz="0" w:space="0" w:color="auto"/>
        <w:left w:val="none" w:sz="0" w:space="0" w:color="auto"/>
        <w:bottom w:val="none" w:sz="0" w:space="0" w:color="auto"/>
        <w:right w:val="none" w:sz="0" w:space="0" w:color="auto"/>
      </w:divBdr>
    </w:div>
    <w:div w:id="717583706">
      <w:bodyDiv w:val="1"/>
      <w:marLeft w:val="0"/>
      <w:marRight w:val="0"/>
      <w:marTop w:val="0"/>
      <w:marBottom w:val="0"/>
      <w:divBdr>
        <w:top w:val="none" w:sz="0" w:space="0" w:color="auto"/>
        <w:left w:val="none" w:sz="0" w:space="0" w:color="auto"/>
        <w:bottom w:val="none" w:sz="0" w:space="0" w:color="auto"/>
        <w:right w:val="none" w:sz="0" w:space="0" w:color="auto"/>
      </w:divBdr>
    </w:div>
    <w:div w:id="748694518">
      <w:bodyDiv w:val="1"/>
      <w:marLeft w:val="0"/>
      <w:marRight w:val="0"/>
      <w:marTop w:val="0"/>
      <w:marBottom w:val="0"/>
      <w:divBdr>
        <w:top w:val="none" w:sz="0" w:space="0" w:color="auto"/>
        <w:left w:val="none" w:sz="0" w:space="0" w:color="auto"/>
        <w:bottom w:val="none" w:sz="0" w:space="0" w:color="auto"/>
        <w:right w:val="none" w:sz="0" w:space="0" w:color="auto"/>
      </w:divBdr>
    </w:div>
    <w:div w:id="998390121">
      <w:bodyDiv w:val="1"/>
      <w:marLeft w:val="0"/>
      <w:marRight w:val="0"/>
      <w:marTop w:val="0"/>
      <w:marBottom w:val="0"/>
      <w:divBdr>
        <w:top w:val="none" w:sz="0" w:space="0" w:color="auto"/>
        <w:left w:val="none" w:sz="0" w:space="0" w:color="auto"/>
        <w:bottom w:val="none" w:sz="0" w:space="0" w:color="auto"/>
        <w:right w:val="none" w:sz="0" w:space="0" w:color="auto"/>
      </w:divBdr>
    </w:div>
    <w:div w:id="1271935678">
      <w:bodyDiv w:val="1"/>
      <w:marLeft w:val="0"/>
      <w:marRight w:val="0"/>
      <w:marTop w:val="0"/>
      <w:marBottom w:val="0"/>
      <w:divBdr>
        <w:top w:val="none" w:sz="0" w:space="0" w:color="auto"/>
        <w:left w:val="none" w:sz="0" w:space="0" w:color="auto"/>
        <w:bottom w:val="none" w:sz="0" w:space="0" w:color="auto"/>
        <w:right w:val="none" w:sz="0" w:space="0" w:color="auto"/>
      </w:divBdr>
    </w:div>
    <w:div w:id="1485316020">
      <w:bodyDiv w:val="1"/>
      <w:marLeft w:val="0"/>
      <w:marRight w:val="0"/>
      <w:marTop w:val="0"/>
      <w:marBottom w:val="0"/>
      <w:divBdr>
        <w:top w:val="none" w:sz="0" w:space="0" w:color="auto"/>
        <w:left w:val="none" w:sz="0" w:space="0" w:color="auto"/>
        <w:bottom w:val="none" w:sz="0" w:space="0" w:color="auto"/>
        <w:right w:val="none" w:sz="0" w:space="0" w:color="auto"/>
      </w:divBdr>
    </w:div>
    <w:div w:id="18069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operationencompas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Fairfield High School</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Anderson</dc:creator>
  <cp:lastModifiedBy>Sue Molyneux</cp:lastModifiedBy>
  <cp:revision>2</cp:revision>
  <cp:lastPrinted>2019-06-04T11:00:00Z</cp:lastPrinted>
  <dcterms:created xsi:type="dcterms:W3CDTF">2019-09-03T14:24:00Z</dcterms:created>
  <dcterms:modified xsi:type="dcterms:W3CDTF">2019-09-03T14:24:00Z</dcterms:modified>
</cp:coreProperties>
</file>